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简体" w:cs="Times New Roman"/>
          <w:b/>
          <w:bCs/>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bCs/>
          <w:sz w:val="48"/>
          <w:szCs w:val="48"/>
        </w:rPr>
      </w:pPr>
      <w:r>
        <w:rPr>
          <w:rFonts w:hint="default" w:ascii="Times New Roman" w:hAnsi="Times New Roman" w:eastAsia="方正仿宋简体" w:cs="Times New Roman"/>
          <w:b/>
          <w:bCs/>
          <w:sz w:val="48"/>
          <w:szCs w:val="48"/>
        </w:rPr>
        <w:t>巴楚县留香瓜标准化生产基地提质增效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48"/>
          <w:szCs w:val="48"/>
        </w:rPr>
        <w:t>建设项目</w:t>
      </w:r>
      <w:r>
        <w:rPr>
          <w:rFonts w:hint="default" w:ascii="Times New Roman" w:hAnsi="Times New Roman" w:eastAsia="方正仿宋简体" w:cs="Times New Roman"/>
          <w:b/>
          <w:bCs/>
          <w:sz w:val="48"/>
          <w:szCs w:val="48"/>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项目名称</w:t>
      </w:r>
      <w:r>
        <w:rPr>
          <w:rFonts w:hint="default" w:ascii="Times New Roman" w:hAnsi="Times New Roman" w:eastAsia="方正仿宋简体" w:cs="Times New Roman"/>
          <w:sz w:val="32"/>
          <w:szCs w:val="32"/>
        </w:rPr>
        <w:t>：巴楚县留香瓜标准化生产基地提质增效建设项目</w:t>
      </w:r>
      <w:r>
        <w:rPr>
          <w:rFonts w:hint="default" w:ascii="Times New Roman" w:hAnsi="Times New Roman" w:eastAsia="方正仿宋简体" w:cs="Times New Roman"/>
          <w:b/>
          <w:bCs/>
          <w:sz w:val="32"/>
          <w:szCs w:val="32"/>
        </w:rPr>
        <w:t>项目主管单位</w:t>
      </w:r>
      <w:r>
        <w:rPr>
          <w:rFonts w:hint="default" w:ascii="Times New Roman" w:hAnsi="Times New Roman" w:eastAsia="方正仿宋简体" w:cs="Times New Roman"/>
          <w:sz w:val="32"/>
          <w:szCs w:val="32"/>
        </w:rPr>
        <w:t>：巴楚县农业农村局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项目实施单位</w:t>
      </w:r>
      <w:r>
        <w:rPr>
          <w:rFonts w:hint="default" w:ascii="Times New Roman" w:hAnsi="Times New Roman" w:eastAsia="方正仿宋简体" w:cs="Times New Roman"/>
          <w:sz w:val="32"/>
          <w:szCs w:val="32"/>
        </w:rPr>
        <w:t>：巴楚县农业技术推广中心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编制时间</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月</w:t>
      </w:r>
    </w:p>
    <w:p>
      <w:pPr>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b/>
          <w:bCs/>
          <w:sz w:val="36"/>
          <w:szCs w:val="36"/>
          <w:lang w:eastAsia="zh-CN"/>
        </w:rPr>
        <w:sectPr>
          <w:footerReference r:id="rId3" w:type="default"/>
          <w:pgSz w:w="11906" w:h="16838"/>
          <w:pgMar w:top="1587" w:right="1474" w:bottom="1474" w:left="1474"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pStyle w:val="2"/>
        <w:rPr>
          <w:rFonts w:hint="default" w:ascii="Times New Roman" w:hAnsi="Times New Roman" w:cs="Times New Roman"/>
          <w:lang w:eastAsia="zh-CN"/>
        </w:rPr>
        <w:sectPr>
          <w:pgSz w:w="11906" w:h="16838"/>
          <w:pgMar w:top="1587" w:right="1474" w:bottom="1474" w:left="1474"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81583"/>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27502_WPSOffice_Type3"/>
          <w:r>
            <w:rPr>
              <w:rFonts w:ascii="宋体" w:hAnsi="宋体" w:eastAsia="宋体"/>
              <w:sz w:val="21"/>
            </w:rPr>
            <w:t>目录</w:t>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_Toc30182_WPSOffice_Level1 </w:instrText>
          </w:r>
          <w:r>
            <w:fldChar w:fldCharType="separate"/>
          </w:r>
          <w:sdt>
            <w:sdtPr>
              <w:rPr>
                <w:rFonts w:ascii="Times New Roman" w:hAnsi="Times New Roman" w:eastAsia="宋体" w:cs="Times New Roman"/>
                <w:sz w:val="20"/>
                <w:szCs w:val="20"/>
              </w:rPr>
              <w:id w:val="147481583"/>
              <w:placeholder>
                <w:docPart w:val="{a102787f-7524-43ba-a34a-9b0668afbfdc}"/>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1.基本情况</w:t>
              </w:r>
            </w:sdtContent>
          </w:sdt>
          <w:r>
            <w:tab/>
          </w:r>
          <w:bookmarkStart w:id="1" w:name="_Toc30182_WPSOffice_Level1Page"/>
          <w:r>
            <w:t>1</w:t>
          </w:r>
          <w:bookmarkEnd w:id="1"/>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_Toc27502_WPSOffice_Level2 </w:instrText>
          </w:r>
          <w:r>
            <w:fldChar w:fldCharType="separate"/>
          </w:r>
          <w:sdt>
            <w:sdtPr>
              <w:rPr>
                <w:rFonts w:ascii="Times New Roman" w:hAnsi="Times New Roman" w:eastAsia="宋体" w:cs="Times New Roman"/>
                <w:sz w:val="20"/>
                <w:szCs w:val="20"/>
              </w:rPr>
              <w:id w:val="147481583"/>
              <w:placeholder>
                <w:docPart w:val="{4e5cca05-5ee0-4331-ad9d-54cf15acc4ca}"/>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1.1项目库编号</w:t>
              </w:r>
            </w:sdtContent>
          </w:sdt>
          <w:r>
            <w:tab/>
          </w:r>
          <w:bookmarkStart w:id="2" w:name="_Toc27502_WPSOffice_Level2Page"/>
          <w:r>
            <w:t>1</w:t>
          </w:r>
          <w:bookmarkEnd w:id="2"/>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_Toc30182_WPSOffice_Level2 </w:instrText>
          </w:r>
          <w:r>
            <w:fldChar w:fldCharType="separate"/>
          </w:r>
          <w:sdt>
            <w:sdtPr>
              <w:rPr>
                <w:rFonts w:ascii="Times New Roman" w:hAnsi="Times New Roman" w:eastAsia="宋体" w:cs="Times New Roman"/>
                <w:sz w:val="20"/>
                <w:szCs w:val="20"/>
              </w:rPr>
              <w:id w:val="147481583"/>
              <w:placeholder>
                <w:docPart w:val="{e2c730a2-e11c-4c97-bb98-8e18e5e8ea0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1.2项目名称</w:t>
              </w:r>
            </w:sdtContent>
          </w:sdt>
          <w:r>
            <w:tab/>
          </w:r>
          <w:bookmarkStart w:id="3" w:name="_Toc30182_WPSOffice_Level2Page"/>
          <w:r>
            <w:t>1</w:t>
          </w:r>
          <w:bookmarkEnd w:id="3"/>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_Toc4858_WPSOffice_Level2 </w:instrText>
          </w:r>
          <w:r>
            <w:fldChar w:fldCharType="separate"/>
          </w:r>
          <w:sdt>
            <w:sdtPr>
              <w:rPr>
                <w:rFonts w:ascii="Times New Roman" w:hAnsi="Times New Roman" w:eastAsia="宋体" w:cs="Times New Roman"/>
                <w:sz w:val="20"/>
                <w:szCs w:val="20"/>
              </w:rPr>
              <w:id w:val="147481583"/>
              <w:placeholder>
                <w:docPart w:val="{010f7299-6a0f-465f-970d-a725d46b5634}"/>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1.3项目主管单位</w:t>
              </w:r>
            </w:sdtContent>
          </w:sdt>
          <w:r>
            <w:tab/>
          </w:r>
          <w:bookmarkStart w:id="4" w:name="_Toc4858_WPSOffice_Level2Page"/>
          <w:r>
            <w:t>1</w:t>
          </w:r>
          <w:bookmarkEnd w:id="4"/>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_Toc14260_WPSOffice_Level2 </w:instrText>
          </w:r>
          <w:r>
            <w:fldChar w:fldCharType="separate"/>
          </w:r>
          <w:sdt>
            <w:sdtPr>
              <w:rPr>
                <w:rFonts w:ascii="Times New Roman" w:hAnsi="Times New Roman" w:eastAsia="宋体" w:cs="Times New Roman"/>
                <w:sz w:val="20"/>
                <w:szCs w:val="20"/>
              </w:rPr>
              <w:id w:val="147481583"/>
              <w:placeholder>
                <w:docPart w:val="{906e382e-5e28-48e4-a4d9-a73342c791db}"/>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1.4</w:t>
              </w:r>
              <w:r>
                <w:rPr>
                  <w:rFonts w:hint="default" w:ascii="Times New Roman" w:hAnsi="Times New Roman" w:eastAsia="仿宋" w:cs="Times New Roman"/>
                </w:rPr>
                <w:t>项目实施单位</w:t>
              </w:r>
            </w:sdtContent>
          </w:sdt>
          <w:r>
            <w:tab/>
          </w:r>
          <w:bookmarkStart w:id="5" w:name="_Toc14260_WPSOffice_Level2Page"/>
          <w:r>
            <w:t>1</w:t>
          </w:r>
          <w:bookmarkEnd w:id="5"/>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_Toc337_WPSOffice_Level2 </w:instrText>
          </w:r>
          <w:r>
            <w:fldChar w:fldCharType="separate"/>
          </w:r>
          <w:sdt>
            <w:sdtPr>
              <w:rPr>
                <w:rFonts w:ascii="Times New Roman" w:hAnsi="Times New Roman" w:eastAsia="宋体" w:cs="Times New Roman"/>
                <w:sz w:val="20"/>
                <w:szCs w:val="20"/>
              </w:rPr>
              <w:id w:val="147481583"/>
              <w:placeholder>
                <w:docPart w:val="{68f07d35-2fee-4819-8fe1-7bf46cf9a3a3}"/>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1.5项目建设性质</w:t>
              </w:r>
            </w:sdtContent>
          </w:sdt>
          <w:r>
            <w:tab/>
          </w:r>
          <w:bookmarkStart w:id="6" w:name="_Toc337_WPSOffice_Level2Page"/>
          <w:r>
            <w:t>1</w:t>
          </w:r>
          <w:bookmarkEnd w:id="6"/>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_Toc14861_WPSOffice_Level2 </w:instrText>
          </w:r>
          <w:r>
            <w:fldChar w:fldCharType="separate"/>
          </w:r>
          <w:sdt>
            <w:sdtPr>
              <w:rPr>
                <w:rFonts w:ascii="Times New Roman" w:hAnsi="Times New Roman" w:eastAsia="宋体" w:cs="Times New Roman"/>
                <w:sz w:val="20"/>
                <w:szCs w:val="20"/>
              </w:rPr>
              <w:id w:val="147481583"/>
              <w:placeholder>
                <w:docPart w:val="{6ee9c97a-3525-443a-ad8b-b01fa8500ede}"/>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1.6项目类别</w:t>
              </w:r>
            </w:sdtContent>
          </w:sdt>
          <w:r>
            <w:tab/>
          </w:r>
          <w:bookmarkStart w:id="7" w:name="_Toc14861_WPSOffice_Level2Page"/>
          <w:r>
            <w:t>1</w:t>
          </w:r>
          <w:bookmarkEnd w:id="7"/>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_Toc22615_WPSOffice_Level2 </w:instrText>
          </w:r>
          <w:r>
            <w:fldChar w:fldCharType="separate"/>
          </w:r>
          <w:sdt>
            <w:sdtPr>
              <w:rPr>
                <w:rFonts w:ascii="Times New Roman" w:hAnsi="Times New Roman" w:eastAsia="宋体" w:cs="Times New Roman"/>
                <w:sz w:val="20"/>
                <w:szCs w:val="20"/>
              </w:rPr>
              <w:id w:val="147481583"/>
              <w:placeholder>
                <w:docPart w:val="{622d010a-6841-46dd-b84d-f41c3f0dfc96}"/>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1.7项目建设内容</w:t>
              </w:r>
            </w:sdtContent>
          </w:sdt>
          <w:r>
            <w:tab/>
          </w:r>
          <w:bookmarkStart w:id="8" w:name="_Toc22615_WPSOffice_Level2Page"/>
          <w:r>
            <w:t>1</w:t>
          </w:r>
          <w:bookmarkEnd w:id="8"/>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_Toc18540_WPSOffice_Level2 </w:instrText>
          </w:r>
          <w:r>
            <w:fldChar w:fldCharType="separate"/>
          </w:r>
          <w:sdt>
            <w:sdtPr>
              <w:rPr>
                <w:rFonts w:ascii="Times New Roman" w:hAnsi="Times New Roman" w:eastAsia="宋体" w:cs="Times New Roman"/>
                <w:sz w:val="20"/>
                <w:szCs w:val="20"/>
              </w:rPr>
              <w:id w:val="147481583"/>
              <w:placeholder>
                <w:docPart w:val="{8458e180-b9db-492e-a94b-95b79790a104}"/>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1.8项目</w:t>
              </w:r>
              <w:r>
                <w:rPr>
                  <w:rFonts w:hint="eastAsia" w:ascii="Times New Roman" w:hAnsi="Times New Roman" w:eastAsia="方正仿宋简体" w:cs="Times New Roman"/>
                </w:rPr>
                <w:t>建设</w:t>
              </w:r>
              <w:r>
                <w:rPr>
                  <w:rFonts w:hint="default" w:ascii="Times New Roman" w:hAnsi="Times New Roman" w:eastAsia="方正仿宋简体" w:cs="Times New Roman"/>
                </w:rPr>
                <w:t>标准</w:t>
              </w:r>
            </w:sdtContent>
          </w:sdt>
          <w:r>
            <w:tab/>
          </w:r>
          <w:bookmarkStart w:id="9" w:name="_Toc18540_WPSOffice_Level2Page"/>
          <w:r>
            <w:t>1</w:t>
          </w:r>
          <w:bookmarkEnd w:id="9"/>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_Toc27133_WPSOffice_Level2 </w:instrText>
          </w:r>
          <w:r>
            <w:fldChar w:fldCharType="separate"/>
          </w:r>
          <w:sdt>
            <w:sdtPr>
              <w:rPr>
                <w:rFonts w:ascii="Times New Roman" w:hAnsi="Times New Roman" w:eastAsia="宋体" w:cs="Times New Roman"/>
                <w:sz w:val="20"/>
                <w:szCs w:val="20"/>
              </w:rPr>
              <w:id w:val="147481583"/>
              <w:placeholder>
                <w:docPart w:val="{b422555c-c4be-4510-8622-f794bcc4eaf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1.9项目建设期限</w:t>
              </w:r>
            </w:sdtContent>
          </w:sdt>
          <w:r>
            <w:tab/>
          </w:r>
          <w:bookmarkStart w:id="10" w:name="_Toc27133_WPSOffice_Level2Page"/>
          <w:r>
            <w:t>2</w:t>
          </w:r>
          <w:bookmarkEnd w:id="10"/>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_Toc30663_WPSOffice_Level2 </w:instrText>
          </w:r>
          <w:r>
            <w:fldChar w:fldCharType="separate"/>
          </w:r>
          <w:sdt>
            <w:sdtPr>
              <w:rPr>
                <w:rFonts w:ascii="Times New Roman" w:hAnsi="Times New Roman" w:eastAsia="宋体" w:cs="Times New Roman"/>
                <w:sz w:val="20"/>
                <w:szCs w:val="20"/>
              </w:rPr>
              <w:id w:val="147481583"/>
              <w:placeholder>
                <w:docPart w:val="{3cf0d91e-d7d0-4438-acd6-998c7d8aaf1b}"/>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1.10项目建设地点及基本情况</w:t>
              </w:r>
            </w:sdtContent>
          </w:sdt>
          <w:r>
            <w:tab/>
          </w:r>
          <w:bookmarkStart w:id="11" w:name="_Toc30663_WPSOffice_Level2Page"/>
          <w:r>
            <w:t>2</w:t>
          </w:r>
          <w:bookmarkEnd w:id="11"/>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_Toc27502_WPSOffice_Level3 </w:instrText>
          </w:r>
          <w:r>
            <w:fldChar w:fldCharType="separate"/>
          </w:r>
          <w:sdt>
            <w:sdtPr>
              <w:rPr>
                <w:rFonts w:ascii="Times New Roman" w:hAnsi="Times New Roman" w:eastAsia="宋体" w:cs="Times New Roman"/>
                <w:sz w:val="20"/>
                <w:szCs w:val="20"/>
              </w:rPr>
              <w:id w:val="147481583"/>
              <w:placeholder>
                <w:docPart w:val="{44ca7bb7-d8e7-4390-9118-f4b3b130aafb}"/>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1.10.1项目建设地点</w:t>
              </w:r>
            </w:sdtContent>
          </w:sdt>
          <w:r>
            <w:tab/>
          </w:r>
          <w:bookmarkStart w:id="12" w:name="_Toc27502_WPSOffice_Level3Page"/>
          <w:r>
            <w:t>2</w:t>
          </w:r>
          <w:bookmarkEnd w:id="12"/>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_Toc30182_WPSOffice_Level3 </w:instrText>
          </w:r>
          <w:r>
            <w:fldChar w:fldCharType="separate"/>
          </w:r>
          <w:sdt>
            <w:sdtPr>
              <w:rPr>
                <w:rFonts w:ascii="Times New Roman" w:hAnsi="Times New Roman" w:eastAsia="宋体" w:cs="Times New Roman"/>
                <w:sz w:val="20"/>
                <w:szCs w:val="20"/>
              </w:rPr>
              <w:id w:val="147481583"/>
              <w:placeholder>
                <w:docPart w:val="{dbf30cb8-4ba7-4661-8448-5f20c8b8ce56}"/>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1.10.2基本情况</w:t>
              </w:r>
            </w:sdtContent>
          </w:sdt>
          <w:r>
            <w:tab/>
          </w:r>
          <w:bookmarkStart w:id="13" w:name="_Toc30182_WPSOffice_Level3Page"/>
          <w:r>
            <w:t>2</w:t>
          </w:r>
          <w:bookmarkEnd w:id="13"/>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_Toc4858_WPSOffice_Level3 </w:instrText>
          </w:r>
          <w:r>
            <w:fldChar w:fldCharType="separate"/>
          </w:r>
          <w:sdt>
            <w:sdtPr>
              <w:rPr>
                <w:rFonts w:ascii="Times New Roman" w:hAnsi="Times New Roman" w:eastAsia="宋体" w:cs="Times New Roman"/>
                <w:sz w:val="20"/>
                <w:szCs w:val="20"/>
              </w:rPr>
              <w:id w:val="147481583"/>
              <w:placeholder>
                <w:docPart w:val="{fe92b05f-afe9-40e7-8d37-194f629afc29}"/>
              </w:placeholder>
            </w:sdtPr>
            <w:sdtEndPr>
              <w:rPr>
                <w:rFonts w:ascii="Times New Roman" w:hAnsi="Times New Roman" w:eastAsia="宋体" w:cs="Times New Roman"/>
                <w:sz w:val="20"/>
                <w:szCs w:val="20"/>
              </w:rPr>
            </w:sdtEndPr>
            <w:sdtContent>
              <w:r>
                <w:rPr>
                  <w:rFonts w:hint="default" w:ascii="Times New Roman" w:hAnsi="Times New Roman" w:eastAsia="仿宋" w:cs="Times New Roman"/>
                </w:rPr>
                <w:t>1.10.3场址现状</w:t>
              </w:r>
            </w:sdtContent>
          </w:sdt>
          <w:r>
            <w:tab/>
          </w:r>
          <w:bookmarkStart w:id="14" w:name="_Toc4858_WPSOffice_Level3Page"/>
          <w:r>
            <w:t>3</w:t>
          </w:r>
          <w:bookmarkEnd w:id="14"/>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_Toc14260_WPSOffice_Level3 </w:instrText>
          </w:r>
          <w:r>
            <w:fldChar w:fldCharType="separate"/>
          </w:r>
          <w:sdt>
            <w:sdtPr>
              <w:rPr>
                <w:rFonts w:ascii="Times New Roman" w:hAnsi="Times New Roman" w:eastAsia="宋体" w:cs="Times New Roman"/>
                <w:sz w:val="20"/>
                <w:szCs w:val="20"/>
              </w:rPr>
              <w:id w:val="147481583"/>
              <w:placeholder>
                <w:docPart w:val="{bfe846db-ebeb-472e-b793-72a2c4866e26}"/>
              </w:placeholder>
            </w:sdtPr>
            <w:sdtEndPr>
              <w:rPr>
                <w:rFonts w:ascii="Times New Roman" w:hAnsi="Times New Roman" w:eastAsia="宋体" w:cs="Times New Roman"/>
                <w:sz w:val="20"/>
                <w:szCs w:val="20"/>
              </w:rPr>
            </w:sdtEndPr>
            <w:sdtContent>
              <w:r>
                <w:rPr>
                  <w:rFonts w:hint="default" w:ascii="Times New Roman" w:hAnsi="Times New Roman" w:eastAsia="仿宋" w:cs="Times New Roman"/>
                </w:rPr>
                <w:t>1.10.4基础设施条件</w:t>
              </w:r>
            </w:sdtContent>
          </w:sdt>
          <w:r>
            <w:tab/>
          </w:r>
          <w:bookmarkStart w:id="15" w:name="_Toc14260_WPSOffice_Level3Page"/>
          <w:r>
            <w:t>3</w:t>
          </w:r>
          <w:bookmarkEnd w:id="15"/>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_Toc337_WPSOffice_Level3 </w:instrText>
          </w:r>
          <w:r>
            <w:fldChar w:fldCharType="separate"/>
          </w:r>
          <w:sdt>
            <w:sdtPr>
              <w:rPr>
                <w:rFonts w:ascii="Times New Roman" w:hAnsi="Times New Roman" w:eastAsia="宋体" w:cs="Times New Roman"/>
                <w:sz w:val="20"/>
                <w:szCs w:val="20"/>
              </w:rPr>
              <w:id w:val="147481583"/>
              <w:placeholder>
                <w:docPart w:val="{b07387dd-510e-4b18-a9cf-006b7736c7da}"/>
              </w:placeholder>
            </w:sdtPr>
            <w:sdtEndPr>
              <w:rPr>
                <w:rFonts w:ascii="Times New Roman" w:hAnsi="Times New Roman" w:eastAsia="宋体" w:cs="Times New Roman"/>
                <w:sz w:val="20"/>
                <w:szCs w:val="20"/>
              </w:rPr>
            </w:sdtEndPr>
            <w:sdtContent>
              <w:r>
                <w:rPr>
                  <w:rFonts w:hint="default" w:ascii="Times New Roman" w:hAnsi="Times New Roman" w:eastAsia="仿宋" w:cs="Times New Roman"/>
                </w:rPr>
                <w:t>1.10.5施工条件</w:t>
              </w:r>
            </w:sdtContent>
          </w:sdt>
          <w:r>
            <w:tab/>
          </w:r>
          <w:bookmarkStart w:id="16" w:name="_Toc337_WPSOffice_Level3Page"/>
          <w:r>
            <w:t>3</w:t>
          </w:r>
          <w:bookmarkEnd w:id="16"/>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_Toc4858_WPSOffice_Level1 </w:instrText>
          </w:r>
          <w:r>
            <w:fldChar w:fldCharType="separate"/>
          </w:r>
          <w:sdt>
            <w:sdtPr>
              <w:rPr>
                <w:rFonts w:ascii="Times New Roman" w:hAnsi="Times New Roman" w:eastAsia="宋体" w:cs="Times New Roman"/>
                <w:sz w:val="20"/>
                <w:szCs w:val="20"/>
              </w:rPr>
              <w:id w:val="147481583"/>
              <w:placeholder>
                <w:docPart w:val="{b79f8587-4c1f-4d9c-bed4-b0484c98923a}"/>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2.项目情况</w:t>
              </w:r>
            </w:sdtContent>
          </w:sdt>
          <w:r>
            <w:tab/>
          </w:r>
          <w:bookmarkStart w:id="17" w:name="_Toc4858_WPSOffice_Level1Page"/>
          <w:r>
            <w:t>3</w:t>
          </w:r>
          <w:bookmarkEnd w:id="17"/>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_Toc24358_WPSOffice_Level2 </w:instrText>
          </w:r>
          <w:r>
            <w:fldChar w:fldCharType="separate"/>
          </w:r>
          <w:sdt>
            <w:sdtPr>
              <w:rPr>
                <w:rFonts w:ascii="Times New Roman" w:hAnsi="Times New Roman" w:eastAsia="宋体" w:cs="Times New Roman"/>
                <w:sz w:val="20"/>
                <w:szCs w:val="20"/>
              </w:rPr>
              <w:id w:val="147481583"/>
              <w:placeholder>
                <w:docPart w:val="{732ede01-fd1b-42d3-b344-5bdf8f2d7090}"/>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2.1项目建设依据</w:t>
              </w:r>
            </w:sdtContent>
          </w:sdt>
          <w:r>
            <w:tab/>
          </w:r>
          <w:bookmarkStart w:id="18" w:name="_Toc24358_WPSOffice_Level2Page"/>
          <w:r>
            <w:t>4</w:t>
          </w:r>
          <w:bookmarkEnd w:id="18"/>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_Toc32327_WPSOffice_Level2 </w:instrText>
          </w:r>
          <w:r>
            <w:fldChar w:fldCharType="separate"/>
          </w:r>
          <w:sdt>
            <w:sdtPr>
              <w:rPr>
                <w:rFonts w:ascii="Times New Roman" w:hAnsi="Times New Roman" w:eastAsia="宋体" w:cs="Times New Roman"/>
                <w:sz w:val="20"/>
                <w:szCs w:val="20"/>
              </w:rPr>
              <w:id w:val="147481583"/>
              <w:placeholder>
                <w:docPart w:val="{db1ff66b-d32e-4f67-b66d-2372249f0393}"/>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2.2建设内容及规模</w:t>
              </w:r>
            </w:sdtContent>
          </w:sdt>
          <w:r>
            <w:tab/>
          </w:r>
          <w:bookmarkStart w:id="19" w:name="_Toc32327_WPSOffice_Level2Page"/>
          <w:r>
            <w:t>4</w:t>
          </w:r>
          <w:bookmarkEnd w:id="19"/>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_Toc19159_WPSOffice_Level2 </w:instrText>
          </w:r>
          <w:r>
            <w:fldChar w:fldCharType="separate"/>
          </w:r>
          <w:sdt>
            <w:sdtPr>
              <w:rPr>
                <w:rFonts w:ascii="Times New Roman" w:hAnsi="Times New Roman" w:eastAsia="宋体" w:cs="Times New Roman"/>
                <w:sz w:val="20"/>
                <w:szCs w:val="20"/>
              </w:rPr>
              <w:id w:val="147481583"/>
              <w:placeholder>
                <w:docPart w:val="{7256221c-f45a-41ec-a40b-556e85c859cd}"/>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2.3项目建设的必要性和可行性</w:t>
              </w:r>
            </w:sdtContent>
          </w:sdt>
          <w:r>
            <w:tab/>
          </w:r>
          <w:bookmarkStart w:id="20" w:name="_Toc19159_WPSOffice_Level2Page"/>
          <w:r>
            <w:t>4</w:t>
          </w:r>
          <w:bookmarkEnd w:id="20"/>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_Toc10813_WPSOffice_Level2 </w:instrText>
          </w:r>
          <w:r>
            <w:fldChar w:fldCharType="separate"/>
          </w:r>
          <w:sdt>
            <w:sdtPr>
              <w:rPr>
                <w:rFonts w:ascii="Times New Roman" w:hAnsi="Times New Roman" w:eastAsia="宋体" w:cs="Times New Roman"/>
                <w:sz w:val="20"/>
                <w:szCs w:val="20"/>
              </w:rPr>
              <w:id w:val="147481583"/>
              <w:placeholder>
                <w:docPart w:val="{84f145a0-bb2c-4800-8e43-12c86b385ae6}"/>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2.4综合条件评价</w:t>
              </w:r>
            </w:sdtContent>
          </w:sdt>
          <w:r>
            <w:tab/>
          </w:r>
          <w:bookmarkStart w:id="21" w:name="_Toc10813_WPSOffice_Level2Page"/>
          <w:r>
            <w:t>5</w:t>
          </w:r>
          <w:bookmarkEnd w:id="21"/>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_Toc14260_WPSOffice_Level1 </w:instrText>
          </w:r>
          <w:r>
            <w:fldChar w:fldCharType="separate"/>
          </w:r>
          <w:sdt>
            <w:sdtPr>
              <w:rPr>
                <w:rFonts w:ascii="Times New Roman" w:hAnsi="Times New Roman" w:eastAsia="宋体" w:cs="Times New Roman"/>
                <w:sz w:val="20"/>
                <w:szCs w:val="20"/>
              </w:rPr>
              <w:id w:val="147481583"/>
              <w:placeholder>
                <w:docPart w:val="{176522e0-69c3-4542-a827-97c83807987d}"/>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3.施工设计（</w:t>
              </w:r>
              <w:r>
                <w:rPr>
                  <w:rFonts w:hint="default" w:ascii="Times New Roman" w:hAnsi="Times New Roman" w:eastAsia="楷体" w:cs="Times New Roman"/>
                </w:rPr>
                <w:t>设计或</w:t>
              </w:r>
              <w:r>
                <w:rPr>
                  <w:rFonts w:hint="default" w:ascii="Times New Roman" w:hAnsi="Times New Roman" w:eastAsia="方正楷体简体" w:cs="Times New Roman"/>
                </w:rPr>
                <w:t>技术方案）</w:t>
              </w:r>
            </w:sdtContent>
          </w:sdt>
          <w:r>
            <w:tab/>
          </w:r>
          <w:bookmarkStart w:id="22" w:name="_Toc14260_WPSOffice_Level1Page"/>
          <w:r>
            <w:t>5</w:t>
          </w:r>
          <w:bookmarkEnd w:id="22"/>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_Toc13310_WPSOffice_Level2 </w:instrText>
          </w:r>
          <w:r>
            <w:fldChar w:fldCharType="separate"/>
          </w:r>
          <w:sdt>
            <w:sdtPr>
              <w:rPr>
                <w:rFonts w:ascii="Times New Roman" w:hAnsi="Times New Roman" w:eastAsia="宋体" w:cs="Times New Roman"/>
                <w:sz w:val="20"/>
                <w:szCs w:val="20"/>
              </w:rPr>
              <w:id w:val="147481583"/>
              <w:placeholder>
                <w:docPart w:val="{f7e5c5b1-677f-444f-b924-7165f0f226fa}"/>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3.1项目设计</w:t>
              </w:r>
            </w:sdtContent>
          </w:sdt>
          <w:r>
            <w:tab/>
          </w:r>
          <w:bookmarkStart w:id="23" w:name="_Toc13310_WPSOffice_Level2Page"/>
          <w:r>
            <w:t>5</w:t>
          </w:r>
          <w:bookmarkEnd w:id="23"/>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_Toc14861_WPSOffice_Level3 </w:instrText>
          </w:r>
          <w:r>
            <w:fldChar w:fldCharType="separate"/>
          </w:r>
          <w:sdt>
            <w:sdtPr>
              <w:rPr>
                <w:rFonts w:ascii="Times New Roman" w:hAnsi="Times New Roman" w:eastAsia="宋体" w:cs="Times New Roman"/>
                <w:sz w:val="20"/>
                <w:szCs w:val="20"/>
              </w:rPr>
              <w:id w:val="147481583"/>
              <w:placeholder>
                <w:docPart w:val="{14f553a1-b793-4316-bed2-60833ecfa1b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3.1.1节水、节肥、高效、绿色，提高耕地产能。</w:t>
              </w:r>
            </w:sdtContent>
          </w:sdt>
          <w:r>
            <w:tab/>
          </w:r>
          <w:bookmarkStart w:id="24" w:name="_Toc14861_WPSOffice_Level3Page"/>
          <w:r>
            <w:t>6</w:t>
          </w:r>
          <w:bookmarkEnd w:id="24"/>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_Toc22615_WPSOffice_Level3 </w:instrText>
          </w:r>
          <w:r>
            <w:fldChar w:fldCharType="separate"/>
          </w:r>
          <w:sdt>
            <w:sdtPr>
              <w:rPr>
                <w:rFonts w:ascii="Times New Roman" w:hAnsi="Times New Roman" w:eastAsia="宋体" w:cs="Times New Roman"/>
                <w:sz w:val="20"/>
                <w:szCs w:val="20"/>
              </w:rPr>
              <w:id w:val="147481583"/>
              <w:placeholder>
                <w:docPart w:val="{08c26479-f768-455a-9743-8442c0c3ca91}"/>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3.1.2提高土地产能，增加群众收入。</w:t>
              </w:r>
            </w:sdtContent>
          </w:sdt>
          <w:r>
            <w:tab/>
          </w:r>
          <w:bookmarkStart w:id="25" w:name="_Toc22615_WPSOffice_Level3Page"/>
          <w:r>
            <w:t>6</w:t>
          </w:r>
          <w:bookmarkEnd w:id="25"/>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_Toc18540_WPSOffice_Level3 </w:instrText>
          </w:r>
          <w:r>
            <w:fldChar w:fldCharType="separate"/>
          </w:r>
          <w:sdt>
            <w:sdtPr>
              <w:rPr>
                <w:rFonts w:ascii="Times New Roman" w:hAnsi="Times New Roman" w:eastAsia="宋体" w:cs="Times New Roman"/>
                <w:sz w:val="20"/>
                <w:szCs w:val="20"/>
              </w:rPr>
              <w:id w:val="147481583"/>
              <w:placeholder>
                <w:docPart w:val="{c50a47c9-0f96-4bc9-ab4e-ef5546809e5d}"/>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3.1.3主要技术规范、标准</w:t>
              </w:r>
            </w:sdtContent>
          </w:sdt>
          <w:r>
            <w:tab/>
          </w:r>
          <w:bookmarkStart w:id="26" w:name="_Toc18540_WPSOffice_Level3Page"/>
          <w:r>
            <w:t>6</w:t>
          </w:r>
          <w:bookmarkEnd w:id="26"/>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_Toc27133_WPSOffice_Level3 </w:instrText>
          </w:r>
          <w:r>
            <w:fldChar w:fldCharType="separate"/>
          </w:r>
          <w:sdt>
            <w:sdtPr>
              <w:rPr>
                <w:rFonts w:ascii="Times New Roman" w:hAnsi="Times New Roman" w:eastAsia="宋体" w:cs="Times New Roman"/>
                <w:sz w:val="20"/>
                <w:szCs w:val="20"/>
              </w:rPr>
              <w:id w:val="147481583"/>
              <w:placeholder>
                <w:docPart w:val="{4eed3681-364f-42e7-8859-af1faeca0f94}"/>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3.3.4相关政策</w:t>
              </w:r>
            </w:sdtContent>
          </w:sdt>
          <w:r>
            <w:tab/>
          </w:r>
          <w:bookmarkStart w:id="27" w:name="_Toc27133_WPSOffice_Level3Page"/>
          <w:r>
            <w:t>6</w:t>
          </w:r>
          <w:bookmarkEnd w:id="27"/>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_Toc31056_WPSOffice_Level2 </w:instrText>
          </w:r>
          <w:r>
            <w:fldChar w:fldCharType="separate"/>
          </w:r>
          <w:sdt>
            <w:sdtPr>
              <w:rPr>
                <w:rFonts w:ascii="Times New Roman" w:hAnsi="Times New Roman" w:eastAsia="宋体" w:cs="Times New Roman"/>
                <w:sz w:val="20"/>
                <w:szCs w:val="20"/>
              </w:rPr>
              <w:id w:val="147481583"/>
              <w:placeholder>
                <w:docPart w:val="{ee2a6992-a835-47ed-91e9-a5f74a49ae47}"/>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3.2建设内容、规模、标准、投资设计等明细资料</w:t>
              </w:r>
            </w:sdtContent>
          </w:sdt>
          <w:r>
            <w:tab/>
          </w:r>
          <w:bookmarkStart w:id="28" w:name="_Toc31056_WPSOffice_Level2Page"/>
          <w:r>
            <w:t>6</w:t>
          </w:r>
          <w:bookmarkEnd w:id="28"/>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_Toc30663_WPSOffice_Level3 </w:instrText>
          </w:r>
          <w:r>
            <w:fldChar w:fldCharType="separate"/>
          </w:r>
          <w:sdt>
            <w:sdtPr>
              <w:rPr>
                <w:rFonts w:ascii="Times New Roman" w:hAnsi="Times New Roman" w:eastAsia="宋体" w:cs="Times New Roman"/>
                <w:sz w:val="20"/>
                <w:szCs w:val="20"/>
              </w:rPr>
              <w:id w:val="147481583"/>
              <w:placeholder>
                <w:docPart w:val="{ad2d9c4a-3b72-4c54-bad3-9f88aee4526a}"/>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3.2.1建设内容与规模明细资料</w:t>
              </w:r>
            </w:sdtContent>
          </w:sdt>
          <w:r>
            <w:tab/>
          </w:r>
          <w:bookmarkStart w:id="29" w:name="_Toc30663_WPSOffice_Level3Page"/>
          <w:r>
            <w:t>6</w:t>
          </w:r>
          <w:bookmarkEnd w:id="29"/>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_Toc24358_WPSOffice_Level3 </w:instrText>
          </w:r>
          <w:r>
            <w:fldChar w:fldCharType="separate"/>
          </w:r>
          <w:sdt>
            <w:sdtPr>
              <w:rPr>
                <w:rFonts w:ascii="Times New Roman" w:hAnsi="Times New Roman" w:eastAsia="宋体" w:cs="Times New Roman"/>
                <w:sz w:val="20"/>
                <w:szCs w:val="20"/>
              </w:rPr>
              <w:id w:val="147481583"/>
              <w:placeholder>
                <w:docPart w:val="{4144e9da-ec89-40dc-a048-17b9627868d3}"/>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3.2.2质量标准明细材料</w:t>
              </w:r>
            </w:sdtContent>
          </w:sdt>
          <w:r>
            <w:tab/>
          </w:r>
          <w:bookmarkStart w:id="30" w:name="_Toc24358_WPSOffice_Level3Page"/>
          <w:r>
            <w:t>7</w:t>
          </w:r>
          <w:bookmarkEnd w:id="30"/>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_Toc32327_WPSOffice_Level3 </w:instrText>
          </w:r>
          <w:r>
            <w:fldChar w:fldCharType="separate"/>
          </w:r>
          <w:sdt>
            <w:sdtPr>
              <w:rPr>
                <w:rFonts w:ascii="Times New Roman" w:hAnsi="Times New Roman" w:eastAsia="宋体" w:cs="Times New Roman"/>
                <w:sz w:val="20"/>
                <w:szCs w:val="20"/>
              </w:rPr>
              <w:id w:val="147481583"/>
              <w:placeholder>
                <w:docPart w:val="{81ed5c68-34a1-4685-b64e-5fcf2779140c}"/>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3.2.3投资设计明细资料</w:t>
              </w:r>
            </w:sdtContent>
          </w:sdt>
          <w:r>
            <w:tab/>
          </w:r>
          <w:bookmarkStart w:id="31" w:name="_Toc32327_WPSOffice_Level3Page"/>
          <w:r>
            <w:t>7</w:t>
          </w:r>
          <w:bookmarkEnd w:id="31"/>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_Toc12877_WPSOffice_Level2 </w:instrText>
          </w:r>
          <w:r>
            <w:fldChar w:fldCharType="separate"/>
          </w:r>
          <w:sdt>
            <w:sdtPr>
              <w:rPr>
                <w:rFonts w:ascii="Times New Roman" w:hAnsi="Times New Roman" w:eastAsia="宋体" w:cs="Times New Roman"/>
                <w:sz w:val="20"/>
                <w:szCs w:val="20"/>
              </w:rPr>
              <w:id w:val="147481583"/>
              <w:placeholder>
                <w:docPart w:val="{292a22af-ddf5-4233-97fa-2ade6973d54d}"/>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3.3水土保持</w:t>
              </w:r>
            </w:sdtContent>
          </w:sdt>
          <w:r>
            <w:tab/>
          </w:r>
          <w:bookmarkStart w:id="32" w:name="_Toc12877_WPSOffice_Level2Page"/>
          <w:r>
            <w:t>7</w:t>
          </w:r>
          <w:bookmarkEnd w:id="32"/>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_Toc19159_WPSOffice_Level3 </w:instrText>
          </w:r>
          <w:r>
            <w:fldChar w:fldCharType="separate"/>
          </w:r>
          <w:sdt>
            <w:sdtPr>
              <w:rPr>
                <w:rFonts w:ascii="Times New Roman" w:hAnsi="Times New Roman" w:eastAsia="宋体" w:cs="Times New Roman"/>
                <w:sz w:val="20"/>
                <w:szCs w:val="20"/>
              </w:rPr>
              <w:id w:val="147481583"/>
              <w:placeholder>
                <w:docPart w:val="{22c9642e-d51d-4e39-bd31-559df2e21efc}"/>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3.3.1设计依据</w:t>
              </w:r>
            </w:sdtContent>
          </w:sdt>
          <w:r>
            <w:tab/>
          </w:r>
          <w:bookmarkStart w:id="33" w:name="_Toc19159_WPSOffice_Level3Page"/>
          <w:r>
            <w:t>7</w:t>
          </w:r>
          <w:bookmarkEnd w:id="33"/>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_Toc10813_WPSOffice_Level3 </w:instrText>
          </w:r>
          <w:r>
            <w:fldChar w:fldCharType="separate"/>
          </w:r>
          <w:sdt>
            <w:sdtPr>
              <w:rPr>
                <w:rFonts w:ascii="Times New Roman" w:hAnsi="Times New Roman" w:eastAsia="宋体" w:cs="Times New Roman"/>
                <w:sz w:val="20"/>
                <w:szCs w:val="20"/>
              </w:rPr>
              <w:id w:val="147481583"/>
              <w:placeholder>
                <w:docPart w:val="{68905363-51fd-40f0-8418-994bc6d975c7}"/>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3.3.2设计任务及总体目标</w:t>
              </w:r>
            </w:sdtContent>
          </w:sdt>
          <w:r>
            <w:tab/>
          </w:r>
          <w:bookmarkStart w:id="34" w:name="_Toc10813_WPSOffice_Level3Page"/>
          <w:r>
            <w:t>7</w:t>
          </w:r>
          <w:bookmarkEnd w:id="34"/>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_Toc13310_WPSOffice_Level3 </w:instrText>
          </w:r>
          <w:r>
            <w:fldChar w:fldCharType="separate"/>
          </w:r>
          <w:sdt>
            <w:sdtPr>
              <w:rPr>
                <w:rFonts w:ascii="Times New Roman" w:hAnsi="Times New Roman" w:eastAsia="宋体" w:cs="Times New Roman"/>
                <w:sz w:val="20"/>
                <w:szCs w:val="20"/>
              </w:rPr>
              <w:id w:val="147481583"/>
              <w:placeholder>
                <w:docPart w:val="{278c142f-ad12-4fe9-9501-042266d6a0da}"/>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3.3.3水土保持综合措施</w:t>
              </w:r>
            </w:sdtContent>
          </w:sdt>
          <w:r>
            <w:tab/>
          </w:r>
          <w:bookmarkStart w:id="35" w:name="_Toc13310_WPSOffice_Level3Page"/>
          <w:r>
            <w:t>8</w:t>
          </w:r>
          <w:bookmarkEnd w:id="35"/>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_Toc31056_WPSOffice_Level3 </w:instrText>
          </w:r>
          <w:r>
            <w:fldChar w:fldCharType="separate"/>
          </w:r>
          <w:sdt>
            <w:sdtPr>
              <w:rPr>
                <w:rFonts w:ascii="Times New Roman" w:hAnsi="Times New Roman" w:eastAsia="宋体" w:cs="Times New Roman"/>
                <w:sz w:val="20"/>
                <w:szCs w:val="20"/>
              </w:rPr>
              <w:id w:val="147481583"/>
              <w:placeholder>
                <w:docPart w:val="{483c02da-51f1-4f74-8206-e27ca8f46e9f}"/>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3.3.4水土保持专项措施</w:t>
              </w:r>
            </w:sdtContent>
          </w:sdt>
          <w:r>
            <w:tab/>
          </w:r>
          <w:bookmarkStart w:id="36" w:name="_Toc31056_WPSOffice_Level3Page"/>
          <w:r>
            <w:t>8</w:t>
          </w:r>
          <w:bookmarkEnd w:id="36"/>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_Toc12877_WPSOffice_Level3 </w:instrText>
          </w:r>
          <w:r>
            <w:fldChar w:fldCharType="separate"/>
          </w:r>
          <w:sdt>
            <w:sdtPr>
              <w:rPr>
                <w:rFonts w:ascii="Times New Roman" w:hAnsi="Times New Roman" w:eastAsia="宋体" w:cs="Times New Roman"/>
                <w:sz w:val="20"/>
                <w:szCs w:val="20"/>
              </w:rPr>
              <w:id w:val="147481583"/>
              <w:placeholder>
                <w:docPart w:val="{c136b8cd-3416-4e7e-bd54-095027857e2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3.3.5临时防治措施</w:t>
              </w:r>
            </w:sdtContent>
          </w:sdt>
          <w:r>
            <w:tab/>
          </w:r>
          <w:bookmarkStart w:id="37" w:name="_Toc12877_WPSOffice_Level3Page"/>
          <w:r>
            <w:t>8</w:t>
          </w:r>
          <w:bookmarkEnd w:id="37"/>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_Toc337_WPSOffice_Level1 </w:instrText>
          </w:r>
          <w:r>
            <w:fldChar w:fldCharType="separate"/>
          </w:r>
          <w:sdt>
            <w:sdtPr>
              <w:rPr>
                <w:rFonts w:ascii="Times New Roman" w:hAnsi="Times New Roman" w:eastAsia="宋体" w:cs="Times New Roman"/>
                <w:sz w:val="20"/>
                <w:szCs w:val="20"/>
              </w:rPr>
              <w:id w:val="147481583"/>
              <w:placeholder>
                <w:docPart w:val="{776c31d6-13d0-4a73-8a37-dde6e60b0362}"/>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4.投资概算和资金筹措</w:t>
              </w:r>
            </w:sdtContent>
          </w:sdt>
          <w:r>
            <w:tab/>
          </w:r>
          <w:bookmarkStart w:id="38" w:name="_Toc337_WPSOffice_Level1Page"/>
          <w:r>
            <w:t>9</w:t>
          </w:r>
          <w:bookmarkEnd w:id="38"/>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_Toc6765_WPSOffice_Level2 </w:instrText>
          </w:r>
          <w:r>
            <w:fldChar w:fldCharType="separate"/>
          </w:r>
          <w:sdt>
            <w:sdtPr>
              <w:rPr>
                <w:rFonts w:ascii="Times New Roman" w:hAnsi="Times New Roman" w:eastAsia="宋体" w:cs="Times New Roman"/>
                <w:sz w:val="20"/>
                <w:szCs w:val="20"/>
              </w:rPr>
              <w:id w:val="147481583"/>
              <w:placeholder>
                <w:docPart w:val="{7bf041f5-474c-4e28-b9a4-4c85282eedd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4.1项目总投资</w:t>
              </w:r>
            </w:sdtContent>
          </w:sdt>
          <w:r>
            <w:tab/>
          </w:r>
          <w:bookmarkStart w:id="39" w:name="_Toc6765_WPSOffice_Level2Page"/>
          <w:r>
            <w:t>9</w:t>
          </w:r>
          <w:bookmarkEnd w:id="39"/>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_Toc24311_WPSOffice_Level2 </w:instrText>
          </w:r>
          <w:r>
            <w:fldChar w:fldCharType="separate"/>
          </w:r>
          <w:sdt>
            <w:sdtPr>
              <w:rPr>
                <w:rFonts w:ascii="Times New Roman" w:hAnsi="Times New Roman" w:eastAsia="宋体" w:cs="Times New Roman"/>
                <w:sz w:val="20"/>
                <w:szCs w:val="20"/>
              </w:rPr>
              <w:id w:val="147481583"/>
              <w:placeholder>
                <w:docPart w:val="{9721be49-1361-4482-b0a2-da99322ef5a7}"/>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4.2资金筹措</w:t>
              </w:r>
            </w:sdtContent>
          </w:sdt>
          <w:r>
            <w:tab/>
          </w:r>
          <w:bookmarkStart w:id="40" w:name="_Toc24311_WPSOffice_Level2Page"/>
          <w:r>
            <w:t>10</w:t>
          </w:r>
          <w:bookmarkEnd w:id="40"/>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_Toc14351_WPSOffice_Level2 </w:instrText>
          </w:r>
          <w:r>
            <w:fldChar w:fldCharType="separate"/>
          </w:r>
          <w:sdt>
            <w:sdtPr>
              <w:rPr>
                <w:rFonts w:ascii="Times New Roman" w:hAnsi="Times New Roman" w:eastAsia="宋体" w:cs="Times New Roman"/>
                <w:sz w:val="20"/>
                <w:szCs w:val="20"/>
              </w:rPr>
              <w:id w:val="147481583"/>
              <w:placeholder>
                <w:docPart w:val="{cecbdcea-b583-4bb8-af06-f21ca605818a}"/>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4.3资金使用和管理</w:t>
              </w:r>
            </w:sdtContent>
          </w:sdt>
          <w:r>
            <w:tab/>
          </w:r>
          <w:bookmarkStart w:id="41" w:name="_Toc14351_WPSOffice_Level2Page"/>
          <w:r>
            <w:t>10</w:t>
          </w:r>
          <w:bookmarkEnd w:id="41"/>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_Toc14861_WPSOffice_Level1 </w:instrText>
          </w:r>
          <w:r>
            <w:fldChar w:fldCharType="separate"/>
          </w:r>
          <w:sdt>
            <w:sdtPr>
              <w:rPr>
                <w:rFonts w:ascii="Times New Roman" w:hAnsi="Times New Roman" w:eastAsia="宋体" w:cs="Times New Roman"/>
                <w:sz w:val="20"/>
                <w:szCs w:val="20"/>
              </w:rPr>
              <w:id w:val="147481583"/>
              <w:placeholder>
                <w:docPart w:val="{24fc5f0d-74a3-45e0-8635-990ab1a305a9}"/>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5.项目实施保障措施</w:t>
              </w:r>
            </w:sdtContent>
          </w:sdt>
          <w:r>
            <w:tab/>
          </w:r>
          <w:bookmarkStart w:id="42" w:name="_Toc14861_WPSOffice_Level1Page"/>
          <w:r>
            <w:t>11</w:t>
          </w:r>
          <w:bookmarkEnd w:id="42"/>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_Toc8276_WPSOffice_Level2 </w:instrText>
          </w:r>
          <w:r>
            <w:fldChar w:fldCharType="separate"/>
          </w:r>
          <w:sdt>
            <w:sdtPr>
              <w:rPr>
                <w:rFonts w:ascii="Times New Roman" w:hAnsi="Times New Roman" w:eastAsia="宋体" w:cs="Times New Roman"/>
                <w:sz w:val="20"/>
                <w:szCs w:val="20"/>
              </w:rPr>
              <w:id w:val="147481583"/>
              <w:placeholder>
                <w:docPart w:val="{7039915a-4b01-43ca-a6e6-9ea4d9a4e3df}"/>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5.1组织领导</w:t>
              </w:r>
            </w:sdtContent>
          </w:sdt>
          <w:r>
            <w:tab/>
          </w:r>
          <w:bookmarkStart w:id="43" w:name="_Toc8276_WPSOffice_Level2Page"/>
          <w:r>
            <w:t>11</w:t>
          </w:r>
          <w:bookmarkEnd w:id="43"/>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_Toc5580_WPSOffice_Level2 </w:instrText>
          </w:r>
          <w:r>
            <w:fldChar w:fldCharType="separate"/>
          </w:r>
          <w:sdt>
            <w:sdtPr>
              <w:rPr>
                <w:rFonts w:ascii="Times New Roman" w:hAnsi="Times New Roman" w:eastAsia="宋体" w:cs="Times New Roman"/>
                <w:sz w:val="20"/>
                <w:szCs w:val="20"/>
              </w:rPr>
              <w:id w:val="147481583"/>
              <w:placeholder>
                <w:docPart w:val="{943631a1-6e87-41fd-b711-40dc89f4120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5.2技术保障措施</w:t>
              </w:r>
            </w:sdtContent>
          </w:sdt>
          <w:r>
            <w:tab/>
          </w:r>
          <w:bookmarkStart w:id="44" w:name="_Toc5580_WPSOffice_Level2Page"/>
          <w:r>
            <w:t>11</w:t>
          </w:r>
          <w:bookmarkEnd w:id="44"/>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_Toc20412_WPSOffice_Level2 </w:instrText>
          </w:r>
          <w:r>
            <w:fldChar w:fldCharType="separate"/>
          </w:r>
          <w:sdt>
            <w:sdtPr>
              <w:rPr>
                <w:rFonts w:ascii="Times New Roman" w:hAnsi="Times New Roman" w:eastAsia="宋体" w:cs="Times New Roman"/>
                <w:sz w:val="20"/>
                <w:szCs w:val="20"/>
              </w:rPr>
              <w:id w:val="147481583"/>
              <w:placeholder>
                <w:docPart w:val="{2e139490-88d0-4506-83f7-a772b1ca56b4}"/>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5.3项目管理、监督检查制度</w:t>
              </w:r>
            </w:sdtContent>
          </w:sdt>
          <w:r>
            <w:tab/>
          </w:r>
          <w:bookmarkStart w:id="45" w:name="_Toc20412_WPSOffice_Level2Page"/>
          <w:r>
            <w:t>12</w:t>
          </w:r>
          <w:bookmarkEnd w:id="45"/>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_Toc9042_WPSOffice_Level2 </w:instrText>
          </w:r>
          <w:r>
            <w:fldChar w:fldCharType="separate"/>
          </w:r>
          <w:sdt>
            <w:sdtPr>
              <w:rPr>
                <w:rFonts w:ascii="Times New Roman" w:hAnsi="Times New Roman" w:eastAsia="宋体" w:cs="Times New Roman"/>
                <w:sz w:val="20"/>
                <w:szCs w:val="20"/>
              </w:rPr>
              <w:id w:val="147481583"/>
              <w:placeholder>
                <w:docPart w:val="{1ffa7df8-d35a-4aed-b5fe-41705b56444b}"/>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5.4验收管理</w:t>
              </w:r>
            </w:sdtContent>
          </w:sdt>
          <w:r>
            <w:tab/>
          </w:r>
          <w:bookmarkStart w:id="46" w:name="_Toc9042_WPSOffice_Level2Page"/>
          <w:r>
            <w:t>13</w:t>
          </w:r>
          <w:bookmarkEnd w:id="46"/>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_Toc29460_WPSOffice_Level2 </w:instrText>
          </w:r>
          <w:r>
            <w:fldChar w:fldCharType="separate"/>
          </w:r>
          <w:sdt>
            <w:sdtPr>
              <w:rPr>
                <w:rFonts w:ascii="Times New Roman" w:hAnsi="Times New Roman" w:eastAsia="宋体" w:cs="Times New Roman"/>
                <w:sz w:val="20"/>
                <w:szCs w:val="20"/>
              </w:rPr>
              <w:id w:val="147481583"/>
              <w:placeholder>
                <w:docPart w:val="{b9b489fa-050a-41c1-b0b0-4c12ee242ef6}"/>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5.5运营模式和运营管理</w:t>
              </w:r>
            </w:sdtContent>
          </w:sdt>
          <w:r>
            <w:tab/>
          </w:r>
          <w:bookmarkStart w:id="47" w:name="_Toc29460_WPSOffice_Level2Page"/>
          <w:r>
            <w:t>13</w:t>
          </w:r>
          <w:bookmarkEnd w:id="47"/>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_Toc30768_WPSOffice_Level2 </w:instrText>
          </w:r>
          <w:r>
            <w:fldChar w:fldCharType="separate"/>
          </w:r>
          <w:sdt>
            <w:sdtPr>
              <w:rPr>
                <w:rFonts w:ascii="Times New Roman" w:hAnsi="Times New Roman" w:eastAsia="宋体" w:cs="Times New Roman"/>
                <w:sz w:val="20"/>
                <w:szCs w:val="20"/>
              </w:rPr>
              <w:id w:val="147481583"/>
              <w:placeholder>
                <w:docPart w:val="{4bcfbf00-8a8b-4311-a879-02be08bc16f4}"/>
              </w:placeholder>
            </w:sdtPr>
            <w:sdtEndPr>
              <w:rPr>
                <w:rFonts w:ascii="Times New Roman" w:hAnsi="Times New Roman" w:eastAsia="宋体" w:cs="Times New Roman"/>
                <w:sz w:val="20"/>
                <w:szCs w:val="20"/>
              </w:rPr>
            </w:sdtEndPr>
            <w:sdtContent>
              <w:r>
                <w:rPr>
                  <w:rFonts w:hint="default" w:ascii="Times New Roman" w:hAnsi="Times New Roman" w:eastAsia="仿宋" w:cs="Times New Roman"/>
                </w:rPr>
                <w:t>5.6利益联结机制</w:t>
              </w:r>
            </w:sdtContent>
          </w:sdt>
          <w:r>
            <w:tab/>
          </w:r>
          <w:bookmarkStart w:id="48" w:name="_Toc30768_WPSOffice_Level2Page"/>
          <w:r>
            <w:t>13</w:t>
          </w:r>
          <w:bookmarkEnd w:id="48"/>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_Toc22615_WPSOffice_Level1 </w:instrText>
          </w:r>
          <w:r>
            <w:fldChar w:fldCharType="separate"/>
          </w:r>
          <w:sdt>
            <w:sdtPr>
              <w:rPr>
                <w:rFonts w:ascii="Times New Roman" w:hAnsi="Times New Roman" w:eastAsia="宋体" w:cs="Times New Roman"/>
                <w:sz w:val="20"/>
                <w:szCs w:val="20"/>
              </w:rPr>
              <w:id w:val="147481583"/>
              <w:placeholder>
                <w:docPart w:val="{51126423-356c-47db-91da-8f14419e0b36}"/>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6.项目实施进度</w:t>
              </w:r>
            </w:sdtContent>
          </w:sdt>
          <w:r>
            <w:tab/>
          </w:r>
          <w:bookmarkStart w:id="49" w:name="_Toc22615_WPSOffice_Level1Page"/>
          <w:r>
            <w:t>13</w:t>
          </w:r>
          <w:bookmarkEnd w:id="49"/>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_Toc20449_WPSOffice_Level2 </w:instrText>
          </w:r>
          <w:r>
            <w:fldChar w:fldCharType="separate"/>
          </w:r>
          <w:sdt>
            <w:sdtPr>
              <w:rPr>
                <w:rFonts w:ascii="Times New Roman" w:hAnsi="Times New Roman" w:eastAsia="宋体" w:cs="Times New Roman"/>
                <w:sz w:val="20"/>
                <w:szCs w:val="20"/>
              </w:rPr>
              <w:id w:val="147481583"/>
              <w:placeholder>
                <w:docPart w:val="{441f36f5-baf7-4582-b63e-4655c6cb10a5}"/>
              </w:placeholder>
            </w:sdtPr>
            <w:sdtEndPr>
              <w:rPr>
                <w:rFonts w:ascii="Times New Roman" w:hAnsi="Times New Roman" w:eastAsia="宋体" w:cs="Times New Roman"/>
                <w:sz w:val="20"/>
                <w:szCs w:val="20"/>
              </w:rPr>
            </w:sdtEndPr>
            <w:sdtContent>
              <w:r>
                <w:rPr>
                  <w:rFonts w:hint="default" w:ascii="Times New Roman" w:hAnsi="Times New Roman" w:eastAsia="方正仿宋简体" w:cs="Times New Roman"/>
                </w:rPr>
                <w:t>6.1项目实施进度计划</w:t>
              </w:r>
            </w:sdtContent>
          </w:sdt>
          <w:r>
            <w:tab/>
          </w:r>
          <w:bookmarkStart w:id="50" w:name="_Toc20449_WPSOffice_Level2Page"/>
          <w:r>
            <w:t>14</w:t>
          </w:r>
          <w:bookmarkEnd w:id="50"/>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_Toc1837_WPSOffice_Level2 </w:instrText>
          </w:r>
          <w:r>
            <w:fldChar w:fldCharType="separate"/>
          </w:r>
          <w:sdt>
            <w:sdtPr>
              <w:rPr>
                <w:rFonts w:ascii="Times New Roman" w:hAnsi="Times New Roman" w:eastAsia="宋体" w:cs="Times New Roman"/>
                <w:sz w:val="20"/>
                <w:szCs w:val="20"/>
              </w:rPr>
              <w:id w:val="147481583"/>
              <w:placeholder>
                <w:docPart w:val="{e85c6a75-b470-49b9-8255-5a9675963495}"/>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6.2招标方案</w:t>
              </w:r>
            </w:sdtContent>
          </w:sdt>
          <w:r>
            <w:tab/>
          </w:r>
          <w:bookmarkStart w:id="51" w:name="_Toc1837_WPSOffice_Level2Page"/>
          <w:r>
            <w:t>14</w:t>
          </w:r>
          <w:bookmarkEnd w:id="51"/>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_Toc3041_WPSOffice_Level2 </w:instrText>
          </w:r>
          <w:r>
            <w:fldChar w:fldCharType="separate"/>
          </w:r>
          <w:sdt>
            <w:sdtPr>
              <w:rPr>
                <w:rFonts w:ascii="Times New Roman" w:hAnsi="Times New Roman" w:eastAsia="宋体" w:cs="Times New Roman"/>
                <w:sz w:val="20"/>
                <w:szCs w:val="20"/>
              </w:rPr>
              <w:id w:val="147481583"/>
              <w:placeholder>
                <w:docPart w:val="{3313ade3-cfaf-4da3-bf15-0b0445682669}"/>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6.3项目公告公示</w:t>
              </w:r>
            </w:sdtContent>
          </w:sdt>
          <w:r>
            <w:tab/>
          </w:r>
          <w:bookmarkStart w:id="52" w:name="_Toc3041_WPSOffice_Level2Page"/>
          <w:r>
            <w:t>15</w:t>
          </w:r>
          <w:bookmarkEnd w:id="52"/>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_Toc18540_WPSOffice_Level1 </w:instrText>
          </w:r>
          <w:r>
            <w:fldChar w:fldCharType="separate"/>
          </w:r>
          <w:sdt>
            <w:sdtPr>
              <w:rPr>
                <w:rFonts w:ascii="Times New Roman" w:hAnsi="Times New Roman" w:eastAsia="宋体" w:cs="Times New Roman"/>
                <w:sz w:val="20"/>
                <w:szCs w:val="20"/>
              </w:rPr>
              <w:id w:val="147481583"/>
              <w:placeholder>
                <w:docPart w:val="{3d37b45a-2717-4e89-ae5d-a6e27307d4cf}"/>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7.项目绩效目标及效益分析</w:t>
              </w:r>
            </w:sdtContent>
          </w:sdt>
          <w:r>
            <w:tab/>
          </w:r>
          <w:bookmarkStart w:id="53" w:name="_Toc18540_WPSOffice_Level1Page"/>
          <w:r>
            <w:t>15</w:t>
          </w:r>
          <w:bookmarkEnd w:id="53"/>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_Toc3310_WPSOffice_Level2 </w:instrText>
          </w:r>
          <w:r>
            <w:fldChar w:fldCharType="separate"/>
          </w:r>
          <w:sdt>
            <w:sdtPr>
              <w:rPr>
                <w:rFonts w:ascii="Times New Roman" w:hAnsi="Times New Roman" w:eastAsia="宋体" w:cs="Times New Roman"/>
                <w:sz w:val="20"/>
                <w:szCs w:val="20"/>
              </w:rPr>
              <w:id w:val="147481583"/>
              <w:placeholder>
                <w:docPart w:val="{aee9e95d-4677-4f47-b51d-efb719998017}"/>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7.1年度目标</w:t>
              </w:r>
            </w:sdtContent>
          </w:sdt>
          <w:r>
            <w:tab/>
          </w:r>
          <w:bookmarkStart w:id="54" w:name="_Toc3310_WPSOffice_Level2Page"/>
          <w:r>
            <w:t>15</w:t>
          </w:r>
          <w:bookmarkEnd w:id="54"/>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_Toc6765_WPSOffice_Level3 </w:instrText>
          </w:r>
          <w:r>
            <w:fldChar w:fldCharType="separate"/>
          </w:r>
          <w:sdt>
            <w:sdtPr>
              <w:rPr>
                <w:rFonts w:ascii="Times New Roman" w:hAnsi="Times New Roman" w:eastAsia="宋体" w:cs="Times New Roman"/>
                <w:sz w:val="20"/>
                <w:szCs w:val="20"/>
              </w:rPr>
              <w:id w:val="147481583"/>
              <w:placeholder>
                <w:docPart w:val="{cbf34604-4aa8-4da7-b1f0-63260543afd7}"/>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7.1.1项目覆盖情况</w:t>
              </w:r>
            </w:sdtContent>
          </w:sdt>
          <w:r>
            <w:tab/>
          </w:r>
          <w:bookmarkStart w:id="55" w:name="_Toc6765_WPSOffice_Level3Page"/>
          <w:r>
            <w:t>15</w:t>
          </w:r>
          <w:bookmarkEnd w:id="55"/>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_Toc28535_WPSOffice_Level2 </w:instrText>
          </w:r>
          <w:r>
            <w:fldChar w:fldCharType="separate"/>
          </w:r>
          <w:sdt>
            <w:sdtPr>
              <w:rPr>
                <w:rFonts w:ascii="Times New Roman" w:hAnsi="Times New Roman" w:eastAsia="宋体" w:cs="Times New Roman"/>
                <w:sz w:val="20"/>
                <w:szCs w:val="20"/>
              </w:rPr>
              <w:id w:val="147481583"/>
              <w:placeholder>
                <w:docPart w:val="{7448d723-8748-4a60-a88f-8e1bab161cc4}"/>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7.2经济效益</w:t>
              </w:r>
            </w:sdtContent>
          </w:sdt>
          <w:r>
            <w:tab/>
          </w:r>
          <w:bookmarkStart w:id="56" w:name="_Toc28535_WPSOffice_Level2Page"/>
          <w:r>
            <w:t>16</w:t>
          </w:r>
          <w:bookmarkEnd w:id="56"/>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_Toc24311_WPSOffice_Level3 </w:instrText>
          </w:r>
          <w:r>
            <w:fldChar w:fldCharType="separate"/>
          </w:r>
          <w:sdt>
            <w:sdtPr>
              <w:rPr>
                <w:rFonts w:ascii="Times New Roman" w:hAnsi="Times New Roman" w:eastAsia="宋体" w:cs="Times New Roman"/>
                <w:sz w:val="20"/>
                <w:szCs w:val="20"/>
              </w:rPr>
              <w:id w:val="147481583"/>
              <w:placeholder>
                <w:docPart w:val="{43a5e9f6-98ae-4eca-9d58-a8e9fb3fd7a5}"/>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7.2.1直接效益</w:t>
              </w:r>
            </w:sdtContent>
          </w:sdt>
          <w:r>
            <w:tab/>
          </w:r>
          <w:bookmarkStart w:id="57" w:name="_Toc24311_WPSOffice_Level3Page"/>
          <w:r>
            <w:t>16</w:t>
          </w:r>
          <w:bookmarkEnd w:id="57"/>
          <w:r>
            <w:fldChar w:fldCharType="end"/>
          </w:r>
        </w:p>
        <w:p>
          <w:pPr>
            <w:pStyle w:val="34"/>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_Toc14351_WPSOffice_Level3 </w:instrText>
          </w:r>
          <w:r>
            <w:fldChar w:fldCharType="separate"/>
          </w:r>
          <w:sdt>
            <w:sdtPr>
              <w:rPr>
                <w:rFonts w:ascii="Times New Roman" w:hAnsi="Times New Roman" w:eastAsia="宋体" w:cs="Times New Roman"/>
                <w:sz w:val="20"/>
                <w:szCs w:val="20"/>
              </w:rPr>
              <w:id w:val="147481583"/>
              <w:placeholder>
                <w:docPart w:val="{b82f2fa6-c981-4535-b42a-4001a38c22e5}"/>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7.2.2间接效益</w:t>
              </w:r>
            </w:sdtContent>
          </w:sdt>
          <w:r>
            <w:tab/>
          </w:r>
          <w:bookmarkStart w:id="58" w:name="_Toc14351_WPSOffice_Level3Page"/>
          <w:r>
            <w:t>16</w:t>
          </w:r>
          <w:bookmarkEnd w:id="58"/>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_Toc7487_WPSOffice_Level2 </w:instrText>
          </w:r>
          <w:r>
            <w:fldChar w:fldCharType="separate"/>
          </w:r>
          <w:sdt>
            <w:sdtPr>
              <w:rPr>
                <w:rFonts w:ascii="Times New Roman" w:hAnsi="Times New Roman" w:eastAsia="宋体" w:cs="Times New Roman"/>
                <w:sz w:val="20"/>
                <w:szCs w:val="20"/>
              </w:rPr>
              <w:id w:val="147481583"/>
              <w:placeholder>
                <w:docPart w:val="{bc525c4d-e03b-4558-bb02-f5252f646c74}"/>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7.3社会效益</w:t>
              </w:r>
            </w:sdtContent>
          </w:sdt>
          <w:r>
            <w:tab/>
          </w:r>
          <w:bookmarkStart w:id="59" w:name="_Toc7487_WPSOffice_Level2Page"/>
          <w:r>
            <w:t>16</w:t>
          </w:r>
          <w:bookmarkEnd w:id="59"/>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_Toc16494_WPSOffice_Level2 </w:instrText>
          </w:r>
          <w:r>
            <w:fldChar w:fldCharType="separate"/>
          </w:r>
          <w:sdt>
            <w:sdtPr>
              <w:rPr>
                <w:rFonts w:ascii="Times New Roman" w:hAnsi="Times New Roman" w:eastAsia="宋体" w:cs="Times New Roman"/>
                <w:sz w:val="20"/>
                <w:szCs w:val="20"/>
              </w:rPr>
              <w:id w:val="147481583"/>
              <w:placeholder>
                <w:docPart w:val="{652462db-46b6-4717-94ed-d0b47e31141f}"/>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7.4生态效益</w:t>
              </w:r>
            </w:sdtContent>
          </w:sdt>
          <w:r>
            <w:tab/>
          </w:r>
          <w:bookmarkStart w:id="60" w:name="_Toc16494_WPSOffice_Level2Page"/>
          <w:r>
            <w:t>16</w:t>
          </w:r>
          <w:bookmarkEnd w:id="60"/>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_Toc2879_WPSOffice_Level2 </w:instrText>
          </w:r>
          <w:r>
            <w:fldChar w:fldCharType="separate"/>
          </w:r>
          <w:sdt>
            <w:sdtPr>
              <w:rPr>
                <w:rFonts w:ascii="Times New Roman" w:hAnsi="Times New Roman" w:eastAsia="宋体" w:cs="Times New Roman"/>
                <w:sz w:val="20"/>
                <w:szCs w:val="20"/>
              </w:rPr>
              <w:id w:val="147481583"/>
              <w:placeholder>
                <w:docPart w:val="{00b02da0-e5bd-4059-9b4d-40b45b42d3f6}"/>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7.5可持续性影响</w:t>
              </w:r>
            </w:sdtContent>
          </w:sdt>
          <w:r>
            <w:tab/>
          </w:r>
          <w:bookmarkStart w:id="61" w:name="_Toc2879_WPSOffice_Level2Page"/>
          <w:r>
            <w:t>16</w:t>
          </w:r>
          <w:bookmarkEnd w:id="61"/>
          <w:r>
            <w:fldChar w:fldCharType="end"/>
          </w:r>
        </w:p>
        <w:p>
          <w:pPr>
            <w:pStyle w:val="15"/>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_Toc27133_WPSOffice_Level1 </w:instrText>
          </w:r>
          <w:r>
            <w:fldChar w:fldCharType="separate"/>
          </w:r>
          <w:sdt>
            <w:sdtPr>
              <w:rPr>
                <w:rFonts w:ascii="Times New Roman" w:hAnsi="Times New Roman" w:eastAsia="宋体" w:cs="Times New Roman"/>
                <w:sz w:val="20"/>
                <w:szCs w:val="20"/>
              </w:rPr>
              <w:id w:val="147481583"/>
              <w:placeholder>
                <w:docPart w:val="{47901109-ca2c-4205-9074-d442f4a016dc}"/>
              </w:placeholder>
            </w:sdtPr>
            <w:sdtEndPr>
              <w:rPr>
                <w:rFonts w:ascii="Times New Roman" w:hAnsi="Times New Roman" w:eastAsia="宋体" w:cs="Times New Roman"/>
                <w:sz w:val="20"/>
                <w:szCs w:val="20"/>
              </w:rPr>
            </w:sdtEndPr>
            <w:sdtContent>
              <w:r>
                <w:rPr>
                  <w:rFonts w:hint="default" w:ascii="Times New Roman" w:hAnsi="Times New Roman" w:eastAsia="方正楷体简体" w:cs="Times New Roman"/>
                </w:rPr>
                <w:t>8.风险分析</w:t>
              </w:r>
            </w:sdtContent>
          </w:sdt>
          <w:r>
            <w:tab/>
          </w:r>
          <w:bookmarkStart w:id="62" w:name="_Toc27133_WPSOffice_Level1Page"/>
          <w:r>
            <w:t>16</w:t>
          </w:r>
          <w:bookmarkEnd w:id="62"/>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_Toc8158_WPSOffice_Level2 </w:instrText>
          </w:r>
          <w:r>
            <w:fldChar w:fldCharType="separate"/>
          </w:r>
          <w:sdt>
            <w:sdtPr>
              <w:rPr>
                <w:rFonts w:ascii="Times New Roman" w:hAnsi="Times New Roman" w:eastAsia="宋体" w:cs="Times New Roman"/>
                <w:sz w:val="20"/>
                <w:szCs w:val="20"/>
              </w:rPr>
              <w:id w:val="147481583"/>
              <w:placeholder>
                <w:docPart w:val="{5a080835-f818-48ab-aad8-a0470e47dd15}"/>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8.1主要风险因素</w:t>
              </w:r>
            </w:sdtContent>
          </w:sdt>
          <w:r>
            <w:tab/>
          </w:r>
          <w:bookmarkStart w:id="63" w:name="_Toc8158_WPSOffice_Level2Page"/>
          <w:r>
            <w:t>16</w:t>
          </w:r>
          <w:bookmarkEnd w:id="63"/>
          <w:r>
            <w:fldChar w:fldCharType="end"/>
          </w:r>
        </w:p>
        <w:p>
          <w:pPr>
            <w:pStyle w:val="18"/>
            <w:keepNext w:val="0"/>
            <w:keepLines w:val="0"/>
            <w:pageBreakBefore w:val="0"/>
            <w:widowControl/>
            <w:tabs>
              <w:tab w:val="right" w:leader="dot" w:pos="8958"/>
            </w:tabs>
            <w:kinsoku/>
            <w:wordWrap/>
            <w:overflowPunct/>
            <w:topLinePunct w:val="0"/>
            <w:autoSpaceDE/>
            <w:autoSpaceDN/>
            <w:bidi w:val="0"/>
            <w:adjustRightInd/>
            <w:snapToGrid/>
            <w:spacing w:line="400" w:lineRule="exact"/>
            <w:textAlignment w:val="auto"/>
          </w:pPr>
          <w:r>
            <w:fldChar w:fldCharType="begin"/>
          </w:r>
          <w:r>
            <w:instrText xml:space="preserve"> HYPERLINK \l _Toc3127_WPSOffice_Level2 </w:instrText>
          </w:r>
          <w:r>
            <w:fldChar w:fldCharType="separate"/>
          </w:r>
          <w:sdt>
            <w:sdtPr>
              <w:rPr>
                <w:rFonts w:ascii="Times New Roman" w:hAnsi="Times New Roman" w:eastAsia="宋体" w:cs="Times New Roman"/>
                <w:sz w:val="20"/>
                <w:szCs w:val="20"/>
              </w:rPr>
              <w:id w:val="147481583"/>
              <w:placeholder>
                <w:docPart w:val="{ec55261e-8c26-4422-9e03-453b6c50157e}"/>
              </w:placeholder>
            </w:sdtPr>
            <w:sdtEndPr>
              <w:rPr>
                <w:rFonts w:ascii="Times New Roman" w:hAnsi="Times New Roman" w:eastAsia="宋体" w:cs="Times New Roman"/>
                <w:sz w:val="20"/>
                <w:szCs w:val="20"/>
              </w:rPr>
            </w:sdtEndPr>
            <w:sdtContent>
              <w:r>
                <w:rPr>
                  <w:rFonts w:hint="default" w:ascii="Times New Roman" w:hAnsi="Times New Roman" w:eastAsia="方正仿宋_GBK" w:cs="Times New Roman"/>
                </w:rPr>
                <w:t>8.2防范化解措施</w:t>
              </w:r>
            </w:sdtContent>
          </w:sdt>
          <w:r>
            <w:tab/>
          </w:r>
          <w:bookmarkStart w:id="64" w:name="_Toc3127_WPSOffice_Level2Page"/>
          <w:r>
            <w:t>17</w:t>
          </w:r>
          <w:bookmarkEnd w:id="64"/>
          <w:r>
            <w:fldChar w:fldCharType="end"/>
          </w:r>
        </w:p>
        <w:bookmarkEnd w:id="0"/>
        <w:p>
          <w:pPr>
            <w:pStyle w:val="15"/>
            <w:keepNext w:val="0"/>
            <w:keepLines w:val="0"/>
            <w:pageBreakBefore w:val="0"/>
            <w:tabs>
              <w:tab w:val="right" w:leader="dot" w:pos="8958"/>
            </w:tabs>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小标宋_GBK" w:cs="Times New Roman"/>
              <w:b/>
              <w:bCs/>
              <w:sz w:val="36"/>
              <w:szCs w:val="36"/>
              <w:lang w:eastAsia="zh-CN"/>
            </w:rPr>
            <w:sectPr>
              <w:headerReference r:id="rId4" w:type="default"/>
              <w:footerReference r:id="rId5" w:type="default"/>
              <w:pgSz w:w="11906" w:h="16838"/>
              <w:pgMar w:top="1587" w:right="1474" w:bottom="1474" w:left="1474"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pPr>
          <w:bookmarkStart w:id="65" w:name="_Toc1972_WPSOffice_Level1"/>
          <w:bookmarkStart w:id="66" w:name="_Toc860_WPSOffice_Level1"/>
        </w:p>
      </w:sdtContent>
    </w:sdt>
    <w:p>
      <w:pPr>
        <w:pStyle w:val="15"/>
        <w:keepNext w:val="0"/>
        <w:keepLines w:val="0"/>
        <w:pageBreakBefore w:val="0"/>
        <w:tabs>
          <w:tab w:val="right" w:leader="dot" w:pos="8958"/>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b/>
          <w:bCs/>
          <w:sz w:val="36"/>
          <w:szCs w:val="36"/>
          <w:lang w:eastAsia="zh-CN"/>
        </w:rPr>
      </w:pPr>
      <w:bookmarkStart w:id="67" w:name="_Toc16356_WPSOffice_Level1"/>
      <w:bookmarkStart w:id="68" w:name="_Toc32592_WPSOffice_Level1"/>
      <w:bookmarkStart w:id="69" w:name="_Toc25864_WPSOffice_Level1"/>
      <w:bookmarkStart w:id="70" w:name="_Toc17818_WPSOffice_Level1"/>
      <w:bookmarkStart w:id="71" w:name="_Toc18067_WPSOffice_Level1"/>
      <w:r>
        <w:rPr>
          <w:rFonts w:hint="default" w:ascii="Times New Roman" w:hAnsi="Times New Roman" w:eastAsia="方正小标宋_GBK" w:cs="Times New Roman"/>
          <w:b/>
          <w:bCs/>
          <w:sz w:val="36"/>
          <w:szCs w:val="36"/>
          <w:lang w:eastAsia="zh-CN"/>
        </w:rPr>
        <w:t>巴楚县留香瓜标准化生产基地提质增效建设项目</w:t>
      </w:r>
      <w:bookmarkEnd w:id="65"/>
      <w:bookmarkEnd w:id="66"/>
      <w:bookmarkEnd w:id="67"/>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line="560" w:lineRule="exact"/>
        <w:ind w:left="0" w:leftChars="0" w:firstLine="723" w:firstLineChars="200"/>
        <w:jc w:val="center"/>
        <w:textAlignment w:val="auto"/>
        <w:rPr>
          <w:rFonts w:hint="default" w:ascii="Times New Roman" w:hAnsi="Times New Roman" w:eastAsia="方正小标宋_GBK" w:cs="Times New Roman"/>
          <w:b/>
          <w:bCs/>
          <w:sz w:val="36"/>
          <w:szCs w:val="36"/>
          <w:lang w:val="en-US" w:eastAsia="zh-CN"/>
        </w:rPr>
      </w:pPr>
      <w:bookmarkStart w:id="72" w:name="_Toc27502_WPSOffice_Level1"/>
      <w:bookmarkStart w:id="73" w:name="_Toc18036_WPSOffice_Level1"/>
      <w:bookmarkStart w:id="74" w:name="_Toc9086_WPSOffice_Level1"/>
      <w:bookmarkStart w:id="75" w:name="_Toc16489_WPSOffice_Level1"/>
      <w:bookmarkStart w:id="76" w:name="_Toc23093_WPSOffice_Level1"/>
      <w:bookmarkStart w:id="77" w:name="_Toc4193_WPSOffice_Level1"/>
      <w:bookmarkStart w:id="78" w:name="_Toc21340_WPSOffice_Level1"/>
      <w:bookmarkStart w:id="79" w:name="_Toc3136_WPSOffice_Level1"/>
      <w:bookmarkStart w:id="80" w:name="_Toc19928_WPSOffice_Level1"/>
      <w:bookmarkStart w:id="81" w:name="_Toc7695_WPSOffice_Level1"/>
      <w:r>
        <w:rPr>
          <w:rFonts w:hint="default" w:ascii="Times New Roman" w:hAnsi="Times New Roman" w:eastAsia="方正小标宋_GBK" w:cs="Times New Roman"/>
          <w:b/>
          <w:bCs/>
          <w:sz w:val="36"/>
          <w:szCs w:val="36"/>
          <w:lang w:val="en-US" w:eastAsia="zh-CN"/>
        </w:rPr>
        <w:t>实施方案</w:t>
      </w:r>
      <w:bookmarkEnd w:id="72"/>
      <w:bookmarkEnd w:id="73"/>
      <w:bookmarkEnd w:id="74"/>
      <w:bookmarkEnd w:id="75"/>
      <w:bookmarkEnd w:id="76"/>
      <w:bookmarkEnd w:id="77"/>
      <w:bookmarkEnd w:id="78"/>
      <w:bookmarkEnd w:id="79"/>
      <w:bookmarkEnd w:id="80"/>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方正楷体简体" w:cs="Times New Roman"/>
          <w:b/>
          <w:bCs/>
          <w:sz w:val="28"/>
          <w:szCs w:val="28"/>
          <w:lang w:val="en-US" w:eastAsia="zh-CN"/>
        </w:rPr>
      </w:pPr>
      <w:bookmarkStart w:id="82" w:name="_Toc30182_WPSOffice_Level1"/>
      <w:bookmarkStart w:id="83" w:name="_Toc4350_WPSOffice_Level1"/>
      <w:r>
        <w:rPr>
          <w:rFonts w:hint="default" w:ascii="Times New Roman" w:hAnsi="Times New Roman" w:eastAsia="方正楷体简体" w:cs="Times New Roman"/>
          <w:b/>
          <w:bCs/>
          <w:sz w:val="28"/>
          <w:szCs w:val="28"/>
          <w:lang w:val="en-US" w:eastAsia="zh-CN"/>
        </w:rPr>
        <w:t>1.基本情况</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84" w:name="_Toc27502_WPSOffice_Level2"/>
      <w:bookmarkStart w:id="85" w:name="_Toc21340_WPSOffice_Level2"/>
      <w:r>
        <w:rPr>
          <w:rFonts w:hint="default" w:ascii="Times New Roman" w:hAnsi="Times New Roman" w:eastAsia="方正仿宋简体" w:cs="Times New Roman"/>
          <w:sz w:val="28"/>
          <w:szCs w:val="28"/>
        </w:rPr>
        <w:t>1.1项目库编号</w:t>
      </w:r>
      <w:bookmarkEnd w:id="84"/>
      <w:bookmarkEnd w:id="85"/>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color w:val="auto"/>
          <w:sz w:val="28"/>
          <w:szCs w:val="28"/>
          <w:highlight w:val="none"/>
          <w:lang w:val="en-US" w:eastAsia="zh-CN"/>
        </w:rPr>
        <w:t>BCX011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86" w:name="_Toc30182_WPSOffice_Level2"/>
      <w:bookmarkStart w:id="87" w:name="_Toc4350_WPSOffice_Level2"/>
      <w:r>
        <w:rPr>
          <w:rFonts w:hint="default" w:ascii="Times New Roman" w:hAnsi="Times New Roman" w:eastAsia="方正仿宋简体" w:cs="Times New Roman"/>
          <w:sz w:val="28"/>
          <w:szCs w:val="28"/>
        </w:rPr>
        <w:t>1.2项目名称</w:t>
      </w:r>
      <w:bookmarkEnd w:id="86"/>
      <w:bookmarkEnd w:id="87"/>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巴楚县留香瓜标准化生产基地提质增效建设项目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88" w:name="_Toc27476_WPSOffice_Level2"/>
      <w:bookmarkStart w:id="89" w:name="_Toc4858_WPSOffice_Level2"/>
      <w:r>
        <w:rPr>
          <w:rFonts w:hint="default" w:ascii="Times New Roman" w:hAnsi="Times New Roman" w:eastAsia="方正仿宋简体" w:cs="Times New Roman"/>
          <w:sz w:val="28"/>
          <w:szCs w:val="28"/>
        </w:rPr>
        <w:t>1.3项目主管单位</w:t>
      </w:r>
      <w:bookmarkEnd w:id="88"/>
      <w:bookmarkEnd w:id="89"/>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巴楚县农业</w:t>
      </w:r>
      <w:r>
        <w:rPr>
          <w:rFonts w:hint="default" w:ascii="Times New Roman" w:hAnsi="Times New Roman" w:eastAsia="方正仿宋简体" w:cs="Times New Roman"/>
          <w:sz w:val="28"/>
          <w:szCs w:val="28"/>
          <w:lang w:val="en-US" w:eastAsia="zh-CN"/>
        </w:rPr>
        <w:t>农村局</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负责人：耿德一</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val="en-US" w:eastAsia="zh-CN"/>
        </w:rPr>
        <w:t>县</w:t>
      </w:r>
      <w:r>
        <w:rPr>
          <w:rFonts w:hint="default" w:ascii="Times New Roman" w:hAnsi="Times New Roman" w:eastAsia="方正仿宋简体" w:cs="Times New Roman"/>
          <w:sz w:val="28"/>
          <w:szCs w:val="28"/>
        </w:rPr>
        <w:t>农业农村局党</w:t>
      </w:r>
      <w:r>
        <w:rPr>
          <w:rFonts w:hint="default" w:ascii="Times New Roman" w:hAnsi="Times New Roman" w:eastAsia="方正仿宋简体" w:cs="Times New Roman"/>
          <w:sz w:val="28"/>
          <w:szCs w:val="28"/>
          <w:lang w:val="en-US" w:eastAsia="zh-CN"/>
        </w:rPr>
        <w:t>局长、副书记</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 w:cs="Times New Roman"/>
          <w:sz w:val="28"/>
          <w:szCs w:val="28"/>
        </w:rPr>
      </w:pPr>
      <w:bookmarkStart w:id="90" w:name="_Toc14260_WPSOffice_Level2"/>
      <w:bookmarkStart w:id="91" w:name="_Toc2766_WPSOffice_Level2"/>
      <w:r>
        <w:rPr>
          <w:rFonts w:hint="default" w:ascii="Times New Roman" w:hAnsi="Times New Roman" w:eastAsia="方正仿宋简体" w:cs="Times New Roman"/>
          <w:sz w:val="28"/>
          <w:szCs w:val="28"/>
          <w:lang w:val="en-US" w:eastAsia="zh-CN"/>
        </w:rPr>
        <w:t>1.4</w:t>
      </w:r>
      <w:r>
        <w:rPr>
          <w:rFonts w:hint="default" w:ascii="Times New Roman" w:hAnsi="Times New Roman" w:eastAsia="仿宋" w:cs="Times New Roman"/>
          <w:sz w:val="28"/>
          <w:szCs w:val="28"/>
        </w:rPr>
        <w:t>项目实施单位</w:t>
      </w:r>
      <w:bookmarkEnd w:id="90"/>
      <w:bookmarkEnd w:id="91"/>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巴楚县农业技术推广中心</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rPr>
        <w:t>负责人：</w:t>
      </w:r>
      <w:r>
        <w:rPr>
          <w:rFonts w:hint="eastAsia" w:ascii="Times New Roman" w:hAnsi="Times New Roman" w:eastAsia="方正仿宋简体" w:cs="Times New Roman"/>
          <w:sz w:val="28"/>
          <w:szCs w:val="28"/>
          <w:lang w:val="en-US" w:eastAsia="zh-CN"/>
        </w:rPr>
        <w:t>艾沙·吐尔洪</w:t>
      </w:r>
      <w:r>
        <w:rPr>
          <w:rFonts w:hint="default" w:ascii="Times New Roman" w:hAnsi="Times New Roman" w:eastAsia="方正仿宋简体" w:cs="Times New Roman"/>
          <w:sz w:val="28"/>
          <w:szCs w:val="28"/>
        </w:rPr>
        <w:t>（</w:t>
      </w:r>
      <w:r>
        <w:rPr>
          <w:rFonts w:hint="eastAsia" w:ascii="Times New Roman" w:hAnsi="Times New Roman" w:eastAsia="方正仿宋简体" w:cs="Times New Roman"/>
          <w:sz w:val="28"/>
          <w:szCs w:val="28"/>
          <w:lang w:eastAsia="zh-CN"/>
        </w:rPr>
        <w:t>农业技术推广中心</w:t>
      </w:r>
      <w:r>
        <w:rPr>
          <w:rFonts w:hint="default" w:ascii="Times New Roman" w:hAnsi="Times New Roman" w:eastAsia="方正仿宋简体" w:cs="Times New Roman"/>
          <w:sz w:val="28"/>
          <w:szCs w:val="28"/>
        </w:rPr>
        <w:t>支副主任）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92" w:name="_Toc337_WPSOffice_Level2"/>
      <w:bookmarkStart w:id="93" w:name="_Toc10335_WPSOffice_Level2"/>
      <w:bookmarkStart w:id="94" w:name="_Toc20592_WPSOffice_Level2"/>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5</w:t>
      </w:r>
      <w:r>
        <w:rPr>
          <w:rFonts w:hint="default" w:ascii="Times New Roman" w:hAnsi="Times New Roman" w:eastAsia="方正仿宋简体" w:cs="Times New Roman"/>
          <w:sz w:val="28"/>
          <w:szCs w:val="28"/>
        </w:rPr>
        <w:t>项目建设性质</w:t>
      </w:r>
      <w:bookmarkEnd w:id="92"/>
      <w:bookmarkEnd w:id="93"/>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202</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年新建</w:t>
      </w:r>
      <w:bookmarkEnd w:id="94"/>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95" w:name="_Toc1375_WPSOffice_Level2"/>
      <w:bookmarkStart w:id="96" w:name="_Toc14861_WPSOffice_Level2"/>
      <w:bookmarkStart w:id="97" w:name="_Toc26288_WPSOffice_Level2"/>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6</w:t>
      </w:r>
      <w:r>
        <w:rPr>
          <w:rFonts w:hint="default" w:ascii="Times New Roman" w:hAnsi="Times New Roman" w:eastAsia="方正仿宋简体" w:cs="Times New Roman"/>
          <w:sz w:val="28"/>
          <w:szCs w:val="28"/>
        </w:rPr>
        <w:t>项目类别</w:t>
      </w:r>
      <w:bookmarkEnd w:id="95"/>
      <w:bookmarkEnd w:id="96"/>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sz w:val="28"/>
          <w:szCs w:val="28"/>
          <w:shd w:val="clear" w:color="auto" w:fill="auto"/>
        </w:rPr>
      </w:pPr>
      <w:r>
        <w:rPr>
          <w:rFonts w:hint="default" w:ascii="Times New Roman" w:hAnsi="Times New Roman" w:eastAsia="方正仿宋简体" w:cs="Times New Roman"/>
          <w:color w:val="auto"/>
          <w:sz w:val="28"/>
          <w:szCs w:val="28"/>
          <w:shd w:val="clear" w:color="auto" w:fill="auto"/>
        </w:rPr>
        <w:t>产业发展类</w:t>
      </w:r>
      <w:bookmarkEnd w:id="97"/>
      <w:bookmarkStart w:id="98" w:name="_Toc25266_WPSOffice_Level2"/>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99" w:name="_Toc22615_WPSOffice_Level2"/>
      <w:bookmarkStart w:id="100" w:name="_Toc4149_WPSOffice_Level2"/>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7</w:t>
      </w:r>
      <w:r>
        <w:rPr>
          <w:rFonts w:hint="default" w:ascii="Times New Roman" w:hAnsi="Times New Roman" w:eastAsia="方正仿宋简体" w:cs="Times New Roman"/>
          <w:sz w:val="28"/>
          <w:szCs w:val="28"/>
        </w:rPr>
        <w:t>项目建设内容</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bookmarkStart w:id="101" w:name="_Toc7578_WPSOffice_Level2"/>
      <w:r>
        <w:rPr>
          <w:rFonts w:hint="default" w:ascii="Times New Roman" w:hAnsi="Times New Roman" w:eastAsia="方正仿宋简体" w:cs="Times New Roman"/>
          <w:sz w:val="28"/>
          <w:szCs w:val="28"/>
          <w:lang w:val="en-US" w:eastAsia="zh-CN"/>
        </w:rPr>
        <w:t>建设留香瓜标准化生产基地3400亩，形成辐射推广，提高留香瓜种植效益。其中：英吾斯塘乡1500亩、琼库尔恰克乡1500亩、阿瓦提镇400亩。主要是为留香瓜种植示范基地进行高效节水等基础设施配套建设，采购瓜托提质增效，种植风险防控应对留香瓜病虫危害减产绝产的风险，开展整个生育期病虫害绿色防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02" w:name="_Toc359_WPSOffice_Level2"/>
      <w:bookmarkStart w:id="103" w:name="_Toc18540_WPSOffice_Level2"/>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8</w:t>
      </w:r>
      <w:r>
        <w:rPr>
          <w:rFonts w:hint="default" w:ascii="Times New Roman" w:hAnsi="Times New Roman" w:eastAsia="方正仿宋简体" w:cs="Times New Roman"/>
          <w:sz w:val="28"/>
          <w:szCs w:val="28"/>
        </w:rPr>
        <w:t>项目</w:t>
      </w:r>
      <w:r>
        <w:rPr>
          <w:rFonts w:hint="eastAsia" w:ascii="Times New Roman" w:hAnsi="Times New Roman" w:eastAsia="方正仿宋简体" w:cs="Times New Roman"/>
          <w:sz w:val="28"/>
          <w:szCs w:val="28"/>
          <w:lang w:val="en-US" w:eastAsia="zh-CN"/>
        </w:rPr>
        <w:t>建设</w:t>
      </w:r>
      <w:r>
        <w:rPr>
          <w:rFonts w:hint="default" w:ascii="Times New Roman" w:hAnsi="Times New Roman" w:eastAsia="方正仿宋简体" w:cs="Times New Roman"/>
          <w:sz w:val="28"/>
          <w:szCs w:val="28"/>
        </w:rPr>
        <w:t>标准</w:t>
      </w:r>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工程建设类项目，计划投资135万元。一是为留香瓜标准化建设基地补助投资高效节水基础设施配套</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val="en-US" w:eastAsia="zh-CN"/>
        </w:rPr>
        <w:t>二是根据乡镇留香瓜生产基地补助农资，配套瓜托、病虫害防治药剂。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基础设施按照施工设计实际需求配套</w:t>
      </w:r>
      <w:r>
        <w:rPr>
          <w:rFonts w:hint="default" w:ascii="Times New Roman" w:hAnsi="Times New Roman" w:eastAsia="方正仿宋简体" w:cs="Times New Roman"/>
          <w:sz w:val="28"/>
          <w:szCs w:val="28"/>
          <w:highlight w:val="none"/>
          <w:lang w:val="en-US" w:eastAsia="zh-CN"/>
        </w:rPr>
        <w:t>，</w:t>
      </w:r>
      <w:r>
        <w:rPr>
          <w:rFonts w:hint="default" w:ascii="Times New Roman" w:hAnsi="Times New Roman" w:eastAsia="方正仿宋简体" w:cs="Times New Roman"/>
          <w:sz w:val="28"/>
          <w:szCs w:val="28"/>
        </w:rPr>
        <w:t>实际补助额以</w:t>
      </w:r>
      <w:r>
        <w:rPr>
          <w:rFonts w:hint="default" w:ascii="Times New Roman" w:hAnsi="Times New Roman" w:eastAsia="方正仿宋简体" w:cs="Times New Roman"/>
          <w:sz w:val="28"/>
          <w:szCs w:val="28"/>
          <w:lang w:val="en-US" w:eastAsia="zh-CN"/>
        </w:rPr>
        <w:t>留香瓜基地内实际落地基础设施、种植</w:t>
      </w:r>
      <w:r>
        <w:rPr>
          <w:rFonts w:hint="default" w:ascii="Times New Roman" w:hAnsi="Times New Roman" w:eastAsia="方正仿宋简体" w:cs="Times New Roman"/>
          <w:sz w:val="28"/>
          <w:szCs w:val="28"/>
          <w:lang w:eastAsia="zh-CN"/>
        </w:rPr>
        <w:t>农户</w:t>
      </w:r>
      <w:r>
        <w:rPr>
          <w:rFonts w:hint="default" w:ascii="Times New Roman" w:hAnsi="Times New Roman" w:eastAsia="方正仿宋简体" w:cs="Times New Roman"/>
          <w:sz w:val="28"/>
          <w:szCs w:val="28"/>
        </w:rPr>
        <w:t>实际收到的</w:t>
      </w:r>
      <w:r>
        <w:rPr>
          <w:rFonts w:hint="default" w:ascii="Times New Roman" w:hAnsi="Times New Roman" w:eastAsia="方正仿宋简体" w:cs="Times New Roman"/>
          <w:sz w:val="28"/>
          <w:szCs w:val="28"/>
          <w:lang w:val="en-US" w:eastAsia="zh-CN"/>
        </w:rPr>
        <w:t>瓜托及防治药剂</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按照采购</w:t>
      </w:r>
      <w:r>
        <w:rPr>
          <w:rFonts w:hint="default" w:ascii="Times New Roman" w:hAnsi="Times New Roman" w:eastAsia="方正仿宋简体" w:cs="Times New Roman"/>
          <w:sz w:val="28"/>
          <w:szCs w:val="28"/>
        </w:rPr>
        <w:t>合同对应单价为核算依据，将</w:t>
      </w:r>
      <w:r>
        <w:rPr>
          <w:rFonts w:hint="default" w:ascii="Times New Roman" w:hAnsi="Times New Roman" w:eastAsia="方正仿宋简体" w:cs="Times New Roman"/>
          <w:sz w:val="28"/>
          <w:szCs w:val="28"/>
          <w:lang w:val="en-US" w:eastAsia="zh-CN"/>
        </w:rPr>
        <w:t>项目</w:t>
      </w:r>
      <w:r>
        <w:rPr>
          <w:rFonts w:hint="default" w:ascii="Times New Roman" w:hAnsi="Times New Roman" w:eastAsia="方正仿宋简体" w:cs="Times New Roman"/>
          <w:sz w:val="28"/>
          <w:szCs w:val="28"/>
        </w:rPr>
        <w:t>款</w:t>
      </w:r>
      <w:r>
        <w:rPr>
          <w:rFonts w:hint="default" w:ascii="Times New Roman" w:hAnsi="Times New Roman" w:eastAsia="方正仿宋简体" w:cs="Times New Roman"/>
          <w:sz w:val="28"/>
          <w:szCs w:val="28"/>
          <w:lang w:eastAsia="zh-CN"/>
        </w:rPr>
        <w:t>按进度</w:t>
      </w:r>
      <w:r>
        <w:rPr>
          <w:rFonts w:hint="default" w:ascii="Times New Roman" w:hAnsi="Times New Roman" w:eastAsia="方正仿宋简体" w:cs="Times New Roman"/>
          <w:sz w:val="28"/>
          <w:szCs w:val="28"/>
        </w:rPr>
        <w:t>支付给</w:t>
      </w:r>
      <w:r>
        <w:rPr>
          <w:rFonts w:hint="default" w:ascii="Times New Roman" w:hAnsi="Times New Roman" w:eastAsia="方正仿宋简体" w:cs="Times New Roman"/>
          <w:sz w:val="28"/>
          <w:szCs w:val="28"/>
          <w:lang w:val="en-US" w:eastAsia="zh-CN"/>
        </w:rPr>
        <w:t>中标单位</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04" w:name="_Toc21284_WPSOffice_Level2"/>
      <w:bookmarkStart w:id="105" w:name="_Toc27133_WPSOffice_Level2"/>
      <w:bookmarkStart w:id="106" w:name="_Toc24204_WPSOffice_Level2"/>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9</w:t>
      </w:r>
      <w:r>
        <w:rPr>
          <w:rFonts w:hint="default" w:ascii="Times New Roman" w:hAnsi="Times New Roman" w:eastAsia="方正仿宋简体" w:cs="Times New Roman"/>
          <w:sz w:val="28"/>
          <w:szCs w:val="28"/>
        </w:rPr>
        <w:t>项目建设期限</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202</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月开工，202</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6</w:t>
      </w:r>
      <w:r>
        <w:rPr>
          <w:rFonts w:hint="default" w:ascii="Times New Roman" w:hAnsi="Times New Roman" w:eastAsia="方正仿宋简体" w:cs="Times New Roman"/>
          <w:sz w:val="28"/>
          <w:szCs w:val="28"/>
        </w:rPr>
        <w:t>月完工。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07" w:name="_Toc7840_WPSOffice_Level2"/>
      <w:bookmarkStart w:id="108" w:name="_Toc2920_WPSOffice_Level2"/>
      <w:bookmarkStart w:id="109" w:name="_Toc30663_WPSOffice_Level2"/>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10</w:t>
      </w:r>
      <w:r>
        <w:rPr>
          <w:rFonts w:hint="default" w:ascii="Times New Roman" w:hAnsi="Times New Roman" w:eastAsia="方正仿宋简体" w:cs="Times New Roman"/>
          <w:sz w:val="28"/>
          <w:szCs w:val="28"/>
        </w:rPr>
        <w:t>项目建设地点及基本情况</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10" w:name="_Toc19801_WPSOffice_Level2"/>
      <w:bookmarkStart w:id="111" w:name="_Toc21340_WPSOffice_Level3"/>
      <w:bookmarkStart w:id="112" w:name="_Toc27326_WPSOffice_Level2"/>
      <w:bookmarkStart w:id="113" w:name="_Toc27502_WPSOffice_Level3"/>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10</w:t>
      </w:r>
      <w:r>
        <w:rPr>
          <w:rFonts w:hint="default" w:ascii="Times New Roman" w:hAnsi="Times New Roman" w:eastAsia="方正仿宋简体" w:cs="Times New Roman"/>
          <w:sz w:val="28"/>
          <w:szCs w:val="28"/>
        </w:rPr>
        <w:t>.1项目建设地点</w:t>
      </w:r>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巴楚县琼库尔恰克乡</w:t>
      </w:r>
      <w:r>
        <w:rPr>
          <w:rFonts w:hint="default" w:ascii="Times New Roman" w:hAnsi="Times New Roman" w:eastAsia="方正仿宋简体" w:cs="Times New Roman"/>
          <w:sz w:val="28"/>
          <w:szCs w:val="28"/>
          <w:lang w:val="en-US" w:eastAsia="zh-CN"/>
        </w:rPr>
        <w:t>5村、12村；英吾斯塘乡2村、3村、6村；</w:t>
      </w:r>
      <w:r>
        <w:rPr>
          <w:rFonts w:hint="default" w:ascii="Times New Roman" w:hAnsi="Times New Roman" w:eastAsia="方正仿宋简体" w:cs="Times New Roman"/>
          <w:sz w:val="28"/>
          <w:szCs w:val="28"/>
        </w:rPr>
        <w:t>阿瓦提镇</w:t>
      </w:r>
      <w:r>
        <w:rPr>
          <w:rFonts w:hint="default" w:ascii="Times New Roman" w:hAnsi="Times New Roman" w:eastAsia="方正仿宋简体" w:cs="Times New Roman"/>
          <w:sz w:val="28"/>
          <w:szCs w:val="28"/>
          <w:lang w:val="en-US" w:eastAsia="zh-CN"/>
        </w:rPr>
        <w:t>8村。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14" w:name="_Toc4350_WPSOffice_Level3"/>
      <w:bookmarkStart w:id="115" w:name="_Toc29895_WPSOffice_Level2"/>
      <w:bookmarkStart w:id="116" w:name="_Toc31043_WPSOffice_Level2"/>
      <w:bookmarkStart w:id="117" w:name="_Toc30182_WPSOffice_Level3"/>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10</w:t>
      </w:r>
      <w:r>
        <w:rPr>
          <w:rFonts w:hint="default" w:ascii="Times New Roman" w:hAnsi="Times New Roman" w:eastAsia="方正仿宋简体" w:cs="Times New Roman"/>
          <w:sz w:val="28"/>
          <w:szCs w:val="28"/>
        </w:rPr>
        <w:t>.2基本情况</w:t>
      </w:r>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项目实施地巴楚县属于温带大陆性干旱气候，四季分明，夏季、冬季长，春季、秋季短，干旱少雨，风沙天气多，无霜期长。主要气象灾害为大风、沙尘暴、浮尘、冰雹、霜冻、春旱和洪涝。年平均气温11.8℃，年日照数在4434小时，年均无霜期213天，一月份平均气温-6.19℃，七月份平均气温26.1℃，县城年平均降水量50mm左右，年降雪量为2.8mm</w:t>
      </w:r>
      <w:r>
        <w:rPr>
          <w:rFonts w:hint="default" w:ascii="Times New Roman" w:hAnsi="Times New Roman" w:eastAsia="方正仿宋简体"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巴楚县是喀什地区东大门，交通便利，国道314线、省道215线、阿喀高速、三莎高速、巴图公路、南疆铁路贯穿其中，境内有图木舒克机场，铁路、公路、航空要素齐全，是南疆重要的客货集散地和交通枢纽。巴楚</w:t>
      </w:r>
      <w:r>
        <w:rPr>
          <w:rFonts w:hint="default" w:ascii="Times New Roman" w:hAnsi="Times New Roman" w:eastAsia="仿宋" w:cs="Times New Roman"/>
          <w:sz w:val="28"/>
          <w:szCs w:val="28"/>
          <w:lang w:val="en-US" w:eastAsia="zh-CN"/>
        </w:rPr>
        <w:t>县</w:t>
      </w:r>
      <w:r>
        <w:rPr>
          <w:rFonts w:hint="default" w:ascii="Times New Roman" w:hAnsi="Times New Roman" w:eastAsia="仿宋" w:cs="Times New Roman"/>
          <w:sz w:val="28"/>
          <w:szCs w:val="28"/>
        </w:rPr>
        <w:t>地处亚欧大陆腹地的荒漠地带，是典型的暖温带大陆性干旱气候，年平均气温11.8℃，全年无霜期220天，昼夜温差大，全年日照时长4434小时，</w:t>
      </w:r>
      <w:r>
        <w:rPr>
          <w:rFonts w:hint="default" w:ascii="Times New Roman" w:hAnsi="Times New Roman" w:eastAsia="仿宋" w:cs="Times New Roman"/>
          <w:sz w:val="28"/>
          <w:szCs w:val="28"/>
          <w:highlight w:val="none"/>
          <w:lang w:val="en-US" w:eastAsia="zh-CN"/>
        </w:rPr>
        <w:t>相当</w:t>
      </w:r>
      <w:r>
        <w:rPr>
          <w:rFonts w:hint="default" w:ascii="Times New Roman" w:hAnsi="Times New Roman" w:eastAsia="仿宋" w:cs="Times New Roman"/>
          <w:sz w:val="28"/>
          <w:szCs w:val="28"/>
          <w:highlight w:val="none"/>
        </w:rPr>
        <w:t>耕地为pH值7.1—8.2之间的弱碱性壤土、沙壤土，适</w:t>
      </w:r>
      <w:r>
        <w:rPr>
          <w:rFonts w:hint="default" w:ascii="Times New Roman" w:hAnsi="Times New Roman" w:eastAsia="仿宋" w:cs="Times New Roman"/>
          <w:sz w:val="28"/>
          <w:szCs w:val="28"/>
        </w:rPr>
        <w:t>宜留香瓜等瓜果生长。人文环境方面，</w:t>
      </w:r>
      <w:r>
        <w:rPr>
          <w:rFonts w:hint="default" w:ascii="Times New Roman" w:hAnsi="Times New Roman" w:eastAsia="仿宋" w:cs="Times New Roman"/>
          <w:sz w:val="28"/>
          <w:szCs w:val="28"/>
          <w:lang w:val="en-US" w:eastAsia="zh-CN"/>
        </w:rPr>
        <w:t>巴楚留香瓜</w:t>
      </w:r>
      <w:r>
        <w:rPr>
          <w:rFonts w:hint="default" w:ascii="Times New Roman" w:hAnsi="Times New Roman" w:eastAsia="仿宋" w:cs="Times New Roman"/>
          <w:sz w:val="28"/>
          <w:szCs w:val="28"/>
        </w:rPr>
        <w:t>种植历史悠久，可以追溯</w:t>
      </w:r>
      <w:r>
        <w:rPr>
          <w:rFonts w:hint="default" w:ascii="Times New Roman" w:hAnsi="Times New Roman" w:eastAsia="仿宋" w:cs="Times New Roman"/>
          <w:sz w:val="28"/>
          <w:szCs w:val="28"/>
          <w:highlight w:val="none"/>
        </w:rPr>
        <w:t>到</w:t>
      </w:r>
      <w:r>
        <w:rPr>
          <w:rFonts w:hint="default" w:ascii="Times New Roman" w:hAnsi="Times New Roman" w:eastAsia="仿宋" w:cs="Times New Roman"/>
          <w:sz w:val="28"/>
          <w:szCs w:val="28"/>
          <w:highlight w:val="none"/>
          <w:lang w:val="en-US" w:eastAsia="zh-CN"/>
        </w:rPr>
        <w:t>1860年</w:t>
      </w:r>
      <w:r>
        <w:rPr>
          <w:rFonts w:hint="default" w:ascii="Times New Roman" w:hAnsi="Times New Roman" w:eastAsia="仿宋" w:cs="Times New Roman"/>
          <w:sz w:val="28"/>
          <w:szCs w:val="28"/>
          <w:highlight w:val="none"/>
        </w:rPr>
        <w:t>，当地群众已经形成良好的种植习惯，成熟的种植技术，</w:t>
      </w:r>
      <w:r>
        <w:rPr>
          <w:rFonts w:hint="default" w:ascii="Times New Roman" w:hAnsi="Times New Roman" w:eastAsia="仿宋" w:cs="Times New Roman"/>
          <w:sz w:val="28"/>
          <w:szCs w:val="28"/>
          <w:highlight w:val="none"/>
          <w:lang w:val="en-US" w:eastAsia="zh-CN"/>
        </w:rPr>
        <w:t>巴楚</w:t>
      </w:r>
      <w:r>
        <w:rPr>
          <w:rFonts w:hint="default" w:ascii="Times New Roman" w:hAnsi="Times New Roman" w:eastAsia="仿宋" w:cs="Times New Roman"/>
          <w:sz w:val="28"/>
          <w:szCs w:val="28"/>
          <w:highlight w:val="none"/>
        </w:rPr>
        <w:t>留香瓜是新疆甜瓜中中晚熟厚皮绿瓤脆肉类型的农家</w:t>
      </w:r>
      <w:r>
        <w:rPr>
          <w:rFonts w:hint="default" w:ascii="Times New Roman" w:hAnsi="Times New Roman" w:eastAsia="仿宋" w:cs="Times New Roman"/>
          <w:sz w:val="28"/>
          <w:szCs w:val="28"/>
        </w:rPr>
        <w:t>品种</w:t>
      </w:r>
      <w:r>
        <w:rPr>
          <w:rFonts w:hint="default" w:ascii="Times New Roman" w:hAnsi="Times New Roman" w:eastAsia="仿宋" w:cs="Times New Roman"/>
          <w:sz w:val="28"/>
          <w:szCs w:val="28"/>
          <w:lang w:eastAsia="zh-CN"/>
        </w:rPr>
        <w:t>。</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近年来，在县委</w:t>
      </w:r>
      <w:r>
        <w:rPr>
          <w:rFonts w:hint="eastAsia" w:ascii="Times New Roman" w:eastAsia="仿宋" w:cs="Times New Roman"/>
          <w:color w:val="auto"/>
          <w:kern w:val="2"/>
          <w:sz w:val="28"/>
          <w:szCs w:val="28"/>
          <w:highlight w:val="none"/>
          <w:lang w:val="en-US" w:eastAsia="zh-CN" w:bidi="ar-SA"/>
        </w:rPr>
        <w:t>、</w:t>
      </w:r>
      <w:r>
        <w:rPr>
          <w:rFonts w:hint="default" w:ascii="Times New Roman" w:hAnsi="Times New Roman" w:eastAsia="仿宋" w:cs="Times New Roman"/>
          <w:color w:val="auto"/>
          <w:kern w:val="2"/>
          <w:sz w:val="28"/>
          <w:szCs w:val="28"/>
          <w:highlight w:val="none"/>
          <w:lang w:val="en-US" w:eastAsia="zh-CN" w:bidi="ar-SA"/>
        </w:rPr>
        <w:t>县政府的大力支持下，留香瓜产业得到快速发展。</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bookmarkStart w:id="118" w:name="_Toc27476_WPSOffice_Level3"/>
      <w:bookmarkStart w:id="119" w:name="_Toc4858_WPSOffice_Level3"/>
      <w:r>
        <w:rPr>
          <w:rFonts w:hint="default" w:ascii="Times New Roman" w:hAnsi="Times New Roman" w:eastAsia="仿宋" w:cs="Times New Roman"/>
          <w:color w:val="auto"/>
          <w:kern w:val="2"/>
          <w:sz w:val="28"/>
          <w:szCs w:val="28"/>
          <w:highlight w:val="none"/>
          <w:lang w:val="en-US" w:eastAsia="zh-CN" w:bidi="ar-SA"/>
        </w:rPr>
        <w:t>1.10.3场址现状</w:t>
      </w:r>
      <w:bookmarkEnd w:id="118"/>
      <w:bookmarkEnd w:id="119"/>
    </w:p>
    <w:p>
      <w:pPr>
        <w:pStyle w:val="2"/>
        <w:pageBreakBefore w:val="0"/>
        <w:widowControl w:val="0"/>
        <w:kinsoku/>
        <w:wordWrap/>
        <w:overflowPunct/>
        <w:topLinePunct w:val="0"/>
        <w:bidi w:val="0"/>
        <w:snapToGrid/>
        <w:spacing w:line="560" w:lineRule="exact"/>
        <w:ind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根据巴楚县自然资源局对项目建设的意见，项目建设符合巴楚县琼库尔恰克乡总体规划，项目用地符合巴楚县琼库尔恰克乡土地利用总体规划。</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bookmarkStart w:id="120" w:name="_Toc2766_WPSOffice_Level3"/>
      <w:bookmarkStart w:id="121" w:name="_Toc14260_WPSOffice_Level3"/>
      <w:r>
        <w:rPr>
          <w:rFonts w:hint="default" w:ascii="Times New Roman" w:hAnsi="Times New Roman" w:eastAsia="仿宋" w:cs="Times New Roman"/>
          <w:color w:val="auto"/>
          <w:kern w:val="2"/>
          <w:sz w:val="28"/>
          <w:szCs w:val="28"/>
          <w:highlight w:val="none"/>
          <w:lang w:val="en-US" w:eastAsia="zh-CN" w:bidi="ar-SA"/>
        </w:rPr>
        <w:t>1.10.4基础设施条件</w:t>
      </w:r>
      <w:bookmarkEnd w:id="120"/>
      <w:bookmarkEnd w:id="121"/>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随着巴楚县的快速发展，区域内各项配套设施建设也逐步完善，项目区内基础配套条件可满足本项目建设的需要。</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供水：项目给水可通过项目区就近农用灌溉渠获取。</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供电：巴楚县琼库尔恰克乡电力充沛，电网供电系统和供电能力已趋于完善，可以满足本项目的用电要求。</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通讯：建设场区周围均处在电信电话和联通、移动通讯网的业务范围内，通讯条件能够满足本项目需求。</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bookmarkStart w:id="122" w:name="_Toc10335_WPSOffice_Level3"/>
      <w:bookmarkStart w:id="123" w:name="_Toc337_WPSOffice_Level3"/>
      <w:r>
        <w:rPr>
          <w:rFonts w:hint="default" w:ascii="Times New Roman" w:hAnsi="Times New Roman" w:eastAsia="仿宋" w:cs="Times New Roman"/>
          <w:color w:val="auto"/>
          <w:kern w:val="2"/>
          <w:sz w:val="28"/>
          <w:szCs w:val="28"/>
          <w:highlight w:val="none"/>
          <w:lang w:val="en-US" w:eastAsia="zh-CN" w:bidi="ar-SA"/>
        </w:rPr>
        <w:t>1.10.5施工条件</w:t>
      </w:r>
      <w:bookmarkEnd w:id="122"/>
      <w:bookmarkEnd w:id="123"/>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由于项目建设需要采用招标方式进行，从施工单位的选择方面考察，许多具备相应建设资质的施工单位都有在当地进行施工建设的经历，相应的建设施工技术人员、设备等都有较高保障。</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从建材供应分析，本项目有便利的运输道路为施工队伍、施工机械的进场提供服务，为外购材料的运输提供了良好的交通条件。钢材、水泥、木材等供应保障程度极高。</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总体而言，项目施工条件良好，前期准备工作落实，建设条件具备。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方正楷体简体" w:cs="Times New Roman"/>
          <w:b/>
          <w:bCs/>
          <w:sz w:val="28"/>
          <w:szCs w:val="28"/>
          <w:lang w:val="en-US" w:eastAsia="zh-CN"/>
        </w:rPr>
      </w:pPr>
      <w:bookmarkStart w:id="124" w:name="_Toc17716_WPSOffice_Level1"/>
      <w:bookmarkStart w:id="125" w:name="_Toc4858_WPSOffice_Level1"/>
      <w:bookmarkStart w:id="126" w:name="_Toc27476_WPSOffice_Level1"/>
      <w:r>
        <w:rPr>
          <w:rFonts w:hint="default" w:ascii="Times New Roman" w:hAnsi="Times New Roman" w:eastAsia="方正楷体简体" w:cs="Times New Roman"/>
          <w:b/>
          <w:bCs/>
          <w:sz w:val="28"/>
          <w:szCs w:val="28"/>
          <w:lang w:val="en-US" w:eastAsia="zh-CN"/>
        </w:rPr>
        <w:t>2.项目</w:t>
      </w:r>
      <w:bookmarkEnd w:id="124"/>
      <w:r>
        <w:rPr>
          <w:rFonts w:hint="default" w:ascii="Times New Roman" w:hAnsi="Times New Roman" w:eastAsia="方正楷体简体" w:cs="Times New Roman"/>
          <w:b/>
          <w:bCs/>
          <w:sz w:val="28"/>
          <w:szCs w:val="28"/>
          <w:lang w:val="en-US" w:eastAsia="zh-CN"/>
        </w:rPr>
        <w:t>情况</w:t>
      </w:r>
      <w:bookmarkEnd w:id="125"/>
      <w:bookmarkEnd w:id="126"/>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27" w:name="_Toc24358_WPSOffice_Level2"/>
      <w:bookmarkStart w:id="128" w:name="_Toc10242_WPSOffice_Level2"/>
      <w:r>
        <w:rPr>
          <w:rFonts w:hint="default" w:ascii="Times New Roman" w:hAnsi="Times New Roman" w:eastAsia="方正仿宋简体" w:cs="Times New Roman"/>
          <w:kern w:val="2"/>
          <w:sz w:val="28"/>
          <w:szCs w:val="28"/>
          <w:lang w:val="en-US" w:eastAsia="zh-CN" w:bidi="ar-SA"/>
        </w:rPr>
        <w:t>2.1项目建设依据</w:t>
      </w:r>
      <w:bookmarkEnd w:id="127"/>
      <w:bookmarkEnd w:id="128"/>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2.1.1</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《中华人民共和国土地管理法》</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《中华人民共和国农业法》</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《中华人民共和国水法》</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《中华人民共和国土地管理法实施条例》</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《中华人民共和国水土保持法》</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《中华人民共和国环境保护法》</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《中华人民共和国基本农田保护条例》</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2.1.2 2020年中央一号文件《关于抓好“三农”领域重点工作确保如期实现全面小康的意见》指出，“脱贫攻坚任务完成后，我国贫困状况将发生重大变化，扶贫工作重心转向解决相对贫困，扶贫工作方式由集中作战调整为常态推进”。</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highlight w:val="none"/>
          <w:lang w:val="en-US" w:eastAsia="zh-CN" w:bidi="ar-SA"/>
        </w:rPr>
      </w:pPr>
      <w:r>
        <w:rPr>
          <w:rFonts w:hint="default" w:ascii="Times New Roman" w:hAnsi="Times New Roman" w:eastAsia="方正仿宋简体" w:cs="Times New Roman"/>
          <w:color w:val="auto"/>
          <w:kern w:val="2"/>
          <w:sz w:val="28"/>
          <w:szCs w:val="28"/>
          <w:highlight w:val="none"/>
          <w:lang w:val="en-US" w:eastAsia="zh-CN" w:bidi="ar-SA"/>
        </w:rPr>
        <w:t>2.1.3 关于印发《喀什地区持续推进脱贫攻坚与乡村振兴有效衔接的指导性意见》《喀什地区瓜菜全产业链建设工作方案》（喀党办发〔2020〕14号）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29" w:name="_Toc32327_WPSOffice_Level2"/>
      <w:bookmarkStart w:id="130" w:name="_Toc18977_WPSOffice_Level2"/>
      <w:bookmarkStart w:id="131" w:name="_Toc32389_WPSOffice_Level2"/>
      <w:r>
        <w:rPr>
          <w:rFonts w:hint="default" w:ascii="Times New Roman" w:hAnsi="Times New Roman" w:eastAsia="方正仿宋简体" w:cs="Times New Roman"/>
          <w:kern w:val="2"/>
          <w:sz w:val="28"/>
          <w:szCs w:val="28"/>
          <w:highlight w:val="none"/>
          <w:lang w:val="en-US" w:eastAsia="zh-CN" w:bidi="ar-SA"/>
        </w:rPr>
        <w:t>2.2建设</w:t>
      </w:r>
      <w:r>
        <w:rPr>
          <w:rFonts w:hint="default" w:ascii="Times New Roman" w:hAnsi="Times New Roman" w:eastAsia="方正仿宋简体" w:cs="Times New Roman"/>
          <w:kern w:val="2"/>
          <w:sz w:val="28"/>
          <w:szCs w:val="28"/>
          <w:lang w:val="en-US" w:eastAsia="zh-CN" w:bidi="ar-SA"/>
        </w:rPr>
        <w:t>内容及规模</w:t>
      </w:r>
      <w:bookmarkEnd w:id="129"/>
      <w:bookmarkEnd w:id="130"/>
      <w:bookmarkEnd w:id="131"/>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建设留香瓜标准化生产基地3400亩，形成辐射推广，提高留香瓜种植效益。其中：英吾斯塘乡1500亩、琼库尔恰克乡1500亩、阿瓦提镇400亩。主要是为留香瓜种植示范基地进行高效节水等基础设施配套建设，采购瓜托等进行补助。种植风险防控，应对留香瓜病虫危害减产绝产的风险，开展整个生育期病虫害绿色防控</w:t>
      </w:r>
      <w:bookmarkStart w:id="132" w:name="_Toc12329_WPSOffice_Level2"/>
      <w:r>
        <w:rPr>
          <w:rFonts w:hint="default" w:ascii="Times New Roman" w:hAnsi="Times New Roman" w:eastAsia="方正仿宋简体" w:cs="Times New Roman"/>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33" w:name="_Toc16499_WPSOffice_Level2"/>
      <w:bookmarkStart w:id="134" w:name="_Toc19159_WPSOffice_Level2"/>
      <w:r>
        <w:rPr>
          <w:rFonts w:hint="default" w:ascii="Times New Roman" w:hAnsi="Times New Roman" w:eastAsia="方正仿宋简体" w:cs="Times New Roman"/>
          <w:kern w:val="2"/>
          <w:sz w:val="28"/>
          <w:szCs w:val="28"/>
          <w:lang w:val="en-US" w:eastAsia="zh-CN" w:bidi="ar-SA"/>
        </w:rPr>
        <w:t>2.3项目建设的必要性和可行性</w:t>
      </w:r>
      <w:bookmarkEnd w:id="132"/>
      <w:bookmarkEnd w:id="133"/>
      <w:bookmarkEnd w:id="134"/>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产业兴旺是乡村振兴的重要基础，做好</w:t>
      </w:r>
      <w:r>
        <w:rPr>
          <w:rFonts w:hint="default" w:ascii="Times New Roman" w:hAnsi="Times New Roman" w:eastAsia="方正仿宋简体" w:cs="Times New Roman"/>
          <w:sz w:val="28"/>
          <w:szCs w:val="28"/>
          <w:lang w:val="en-US" w:eastAsia="zh-CN"/>
        </w:rPr>
        <w:t>巴楚县</w:t>
      </w:r>
      <w:r>
        <w:rPr>
          <w:rFonts w:hint="default" w:ascii="Times New Roman" w:hAnsi="Times New Roman" w:eastAsia="方正仿宋简体" w:cs="Times New Roman"/>
          <w:sz w:val="28"/>
          <w:szCs w:val="28"/>
        </w:rPr>
        <w:t>农业产业规划，优化种植结构，加大规模化、集约化种植基地建设，加快推进农业产业转型升级，尤其是以</w:t>
      </w:r>
      <w:r>
        <w:rPr>
          <w:rFonts w:hint="default" w:ascii="Times New Roman" w:hAnsi="Times New Roman" w:eastAsia="方正仿宋简体" w:cs="Times New Roman"/>
          <w:sz w:val="28"/>
          <w:szCs w:val="28"/>
          <w:lang w:val="en-US" w:eastAsia="zh-CN"/>
        </w:rPr>
        <w:t>巴楚</w:t>
      </w:r>
      <w:r>
        <w:rPr>
          <w:rFonts w:hint="default" w:ascii="Times New Roman" w:hAnsi="Times New Roman" w:eastAsia="方正仿宋简体" w:cs="Times New Roman"/>
          <w:sz w:val="28"/>
          <w:szCs w:val="28"/>
        </w:rPr>
        <w:t>留香瓜为主要特色产业</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实施本项目，打造留香瓜标准化产业基地可</w:t>
      </w:r>
      <w:r>
        <w:rPr>
          <w:rFonts w:hint="default" w:ascii="Times New Roman" w:hAnsi="Times New Roman" w:eastAsia="方正仿宋简体" w:cs="Times New Roman"/>
          <w:sz w:val="28"/>
          <w:szCs w:val="28"/>
        </w:rPr>
        <w:t>加快</w:t>
      </w:r>
      <w:r>
        <w:rPr>
          <w:rFonts w:hint="default" w:ascii="Times New Roman" w:hAnsi="Times New Roman" w:eastAsia="方正仿宋简体" w:cs="Times New Roman"/>
          <w:sz w:val="28"/>
          <w:szCs w:val="28"/>
          <w:lang w:val="en-US" w:eastAsia="zh-CN"/>
        </w:rPr>
        <w:t>巴楚县</w:t>
      </w:r>
      <w:r>
        <w:rPr>
          <w:rFonts w:hint="default" w:ascii="Times New Roman" w:hAnsi="Times New Roman" w:eastAsia="方正仿宋简体" w:cs="Times New Roman"/>
          <w:sz w:val="28"/>
          <w:szCs w:val="28"/>
        </w:rPr>
        <w:t>产业振兴步伐，促进农业增效和农民增收，实现</w:t>
      </w:r>
      <w:r>
        <w:rPr>
          <w:rFonts w:hint="default" w:ascii="Times New Roman" w:hAnsi="Times New Roman" w:eastAsia="方正仿宋简体" w:cs="Times New Roman"/>
          <w:sz w:val="28"/>
          <w:szCs w:val="28"/>
          <w:lang w:val="en-US" w:eastAsia="zh-CN"/>
        </w:rPr>
        <w:t>巴楚</w:t>
      </w:r>
      <w:r>
        <w:rPr>
          <w:rFonts w:hint="default" w:ascii="Times New Roman" w:hAnsi="Times New Roman" w:eastAsia="方正仿宋简体" w:cs="Times New Roman"/>
          <w:sz w:val="28"/>
          <w:szCs w:val="28"/>
        </w:rPr>
        <w:t>留香瓜产业又好又快发展</w:t>
      </w:r>
      <w:r>
        <w:rPr>
          <w:rFonts w:hint="default" w:ascii="Times New Roman" w:hAnsi="Times New Roman" w:eastAsia="方正仿宋简体" w:cs="Times New Roman"/>
          <w:sz w:val="28"/>
          <w:szCs w:val="28"/>
          <w:lang w:eastAsia="zh-CN"/>
        </w:rPr>
        <w:t>。</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color w:val="auto"/>
          <w:kern w:val="2"/>
          <w:sz w:val="28"/>
          <w:szCs w:val="28"/>
          <w:lang w:val="en-US" w:eastAsia="zh-CN" w:bidi="ar-SA"/>
        </w:rPr>
        <w:t>因巴楚县目前还未建成留香瓜标准化生产基地，依据《国务院关于促进乡村产业振兴的指导意见》，结合巴楚留香瓜产业发展现状，为优化种植模式，在留香瓜高产的3个乡镇择优选取适宜种植的地点建立标准化生产基地。近年来，巴楚县农业技术推广中心不断优化留香瓜种植管理技术，基地建成后技术骨干可依托基地平台结合现场教学开展实训，向广大留香瓜种植户推广先进科学的种植管理技术，从种植模式的改变到销售渠道的优化，引导并逐步扩大了经济创收，带动了广大脱贫户投身到留香瓜种植中来，壮大了特色产业链。此举，可逐步提高留香瓜商品率及产出效能，带动农民增产增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通过建设固定首部和和移动滴管首部，提高耕地灌溉水平，节约水资源，提高肥料的利用率，增加耕地亩产，提高群众收入，本项目建设十分必要，可行性强。</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35" w:name="_Toc10813_WPSOffice_Level2"/>
      <w:bookmarkStart w:id="136" w:name="_Toc4598_WPSOffice_Level2"/>
      <w:r>
        <w:rPr>
          <w:rFonts w:hint="default" w:ascii="Times New Roman" w:hAnsi="Times New Roman" w:eastAsia="方正仿宋简体" w:cs="Times New Roman"/>
          <w:kern w:val="2"/>
          <w:sz w:val="28"/>
          <w:szCs w:val="28"/>
          <w:lang w:val="en-US" w:eastAsia="zh-CN" w:bidi="ar-SA"/>
        </w:rPr>
        <w:t>2.4综合条件评价</w:t>
      </w:r>
      <w:bookmarkEnd w:id="135"/>
      <w:bookmarkEnd w:id="136"/>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纳入项目补助的3个乡镇经核实摸排，地块立地条件好，农户种植意愿强，具备种好、管好项目投建设施及物资的人力、土地、水源条件。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综上所述，项目实施所需综合条件良好，具备实施本项目并发挥绩效目标的客观综合条件。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方正楷体简体" w:cs="Times New Roman"/>
          <w:b/>
          <w:bCs/>
          <w:sz w:val="28"/>
          <w:szCs w:val="28"/>
          <w:lang w:val="en-US" w:eastAsia="zh-CN"/>
        </w:rPr>
      </w:pPr>
      <w:bookmarkStart w:id="137" w:name="_Toc14260_WPSOffice_Level1"/>
      <w:bookmarkStart w:id="138" w:name="_Toc2766_WPSOffice_Level1"/>
      <w:bookmarkStart w:id="139" w:name="_Toc5288_WPSOffice_Level1"/>
      <w:r>
        <w:rPr>
          <w:rFonts w:hint="default" w:ascii="Times New Roman" w:hAnsi="Times New Roman" w:eastAsia="方正楷体简体" w:cs="Times New Roman"/>
          <w:b/>
          <w:bCs/>
          <w:sz w:val="28"/>
          <w:szCs w:val="28"/>
          <w:lang w:val="en-US" w:eastAsia="zh-CN"/>
        </w:rPr>
        <w:t>3.施工设计（</w:t>
      </w:r>
      <w:r>
        <w:rPr>
          <w:rFonts w:hint="default" w:ascii="Times New Roman" w:hAnsi="Times New Roman" w:eastAsia="楷体" w:cs="Times New Roman"/>
          <w:b/>
          <w:bCs/>
          <w:sz w:val="28"/>
          <w:szCs w:val="28"/>
        </w:rPr>
        <w:t>设计或</w:t>
      </w:r>
      <w:r>
        <w:rPr>
          <w:rFonts w:hint="default" w:ascii="Times New Roman" w:hAnsi="Times New Roman" w:eastAsia="方正楷体简体" w:cs="Times New Roman"/>
          <w:b/>
          <w:bCs/>
          <w:sz w:val="28"/>
          <w:szCs w:val="28"/>
          <w:lang w:val="en-US" w:eastAsia="zh-CN"/>
        </w:rPr>
        <w:t>技术方案）</w:t>
      </w:r>
      <w:bookmarkEnd w:id="137"/>
      <w:bookmarkEnd w:id="138"/>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bookmarkStart w:id="140" w:name="_Toc13310_WPSOffice_Level2"/>
      <w:bookmarkStart w:id="141" w:name="_Toc24692_WPSOffice_Level2"/>
      <w:r>
        <w:rPr>
          <w:rFonts w:hint="default" w:ascii="Times New Roman" w:hAnsi="Times New Roman" w:eastAsia="方正仿宋简体" w:cs="Times New Roman"/>
          <w:color w:val="auto"/>
          <w:kern w:val="2"/>
          <w:sz w:val="28"/>
          <w:szCs w:val="28"/>
          <w:lang w:val="en-US" w:eastAsia="zh-CN" w:bidi="ar-SA"/>
        </w:rPr>
        <w:t>3.1项目设计</w:t>
      </w:r>
      <w:bookmarkEnd w:id="140"/>
      <w:bookmarkEnd w:id="141"/>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本项目坚持以“生产高效、资源节约、质量安全、环境友好”为基本原则，其设计实施是在与项目有关的行业政策、产业信息，以及财务、生产技术、社会环境等方面充分论证的基础上提出的，设计原则主要包括以下几点：</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bookmarkStart w:id="142" w:name="_Toc1375_WPSOffice_Level3"/>
      <w:bookmarkStart w:id="143" w:name="_Toc14861_WPSOffice_Level3"/>
      <w:r>
        <w:rPr>
          <w:rFonts w:hint="default" w:ascii="Times New Roman" w:hAnsi="Times New Roman" w:eastAsia="方正仿宋简体" w:cs="Times New Roman"/>
          <w:color w:val="auto"/>
          <w:kern w:val="2"/>
          <w:sz w:val="28"/>
          <w:szCs w:val="28"/>
          <w:lang w:val="en-US" w:eastAsia="zh-CN" w:bidi="ar-SA"/>
        </w:rPr>
        <w:t>3.1.1节水、节肥、高效、绿色，提高耕地产能。</w:t>
      </w:r>
      <w:bookmarkEnd w:id="142"/>
      <w:bookmarkEnd w:id="143"/>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bookmarkStart w:id="144" w:name="_Toc22615_WPSOffice_Level3"/>
      <w:bookmarkStart w:id="145" w:name="_Toc4149_WPSOffice_Level3"/>
      <w:r>
        <w:rPr>
          <w:rFonts w:hint="default" w:ascii="Times New Roman" w:hAnsi="Times New Roman" w:eastAsia="方正仿宋简体" w:cs="Times New Roman"/>
          <w:color w:val="auto"/>
          <w:kern w:val="2"/>
          <w:sz w:val="28"/>
          <w:szCs w:val="28"/>
          <w:lang w:val="en-US" w:eastAsia="zh-CN" w:bidi="ar-SA"/>
        </w:rPr>
        <w:t>3.1.2提高土地产能，增加群众收入。</w:t>
      </w:r>
      <w:bookmarkEnd w:id="144"/>
      <w:bookmarkEnd w:id="145"/>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bookmarkStart w:id="146" w:name="_Toc18540_WPSOffice_Level3"/>
      <w:bookmarkStart w:id="147" w:name="_Toc359_WPSOffice_Level3"/>
      <w:r>
        <w:rPr>
          <w:rFonts w:hint="default" w:ascii="Times New Roman" w:hAnsi="Times New Roman" w:eastAsia="方正仿宋简体" w:cs="Times New Roman"/>
          <w:color w:val="auto"/>
          <w:kern w:val="2"/>
          <w:sz w:val="28"/>
          <w:szCs w:val="28"/>
          <w:lang w:val="en-US" w:eastAsia="zh-CN" w:bidi="ar-SA"/>
        </w:rPr>
        <w:t>3.1.3主要技术规范、标准</w:t>
      </w:r>
      <w:bookmarkEnd w:id="146"/>
      <w:bookmarkEnd w:id="147"/>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《高标准农田建设通则》（GB/T  30600—2014）</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bookmarkStart w:id="148" w:name="_Toc27133_WPSOffice_Level3"/>
      <w:bookmarkStart w:id="149" w:name="_Toc21284_WPSOffice_Level3"/>
      <w:r>
        <w:rPr>
          <w:rFonts w:hint="default" w:ascii="Times New Roman" w:hAnsi="Times New Roman" w:eastAsia="方正仿宋简体" w:cs="Times New Roman"/>
          <w:color w:val="auto"/>
          <w:kern w:val="2"/>
          <w:sz w:val="28"/>
          <w:szCs w:val="28"/>
          <w:lang w:val="en-US" w:eastAsia="zh-CN" w:bidi="ar-SA"/>
        </w:rPr>
        <w:t>3.3.4相关政策</w:t>
      </w:r>
      <w:bookmarkEnd w:id="148"/>
      <w:bookmarkEnd w:id="149"/>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《自然资源部农业农村部关于加强和改进永久基本农田保护工作的通知》（自然资规〔2019〕1号）；</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自治区党委办公厅自治区人民政府办公厅印发《关于进一步引导农村土地经营权有序流转发展农业适度规模经营的实施意见》；</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《农业农村部关于做好当前农田建设管理工作的通知》（农建发〔2018〕1号）；</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r>
        <w:rPr>
          <w:rFonts w:hint="default" w:ascii="Times New Roman" w:hAnsi="Times New Roman" w:eastAsia="方正仿宋简体" w:cs="Times New Roman"/>
          <w:color w:val="auto"/>
          <w:kern w:val="2"/>
          <w:sz w:val="28"/>
          <w:szCs w:val="28"/>
          <w:lang w:val="en-US" w:eastAsia="zh-CN" w:bidi="ar-SA"/>
        </w:rPr>
        <w:t>关于印发《新疆维吾尔自治区高标准农田建设项目初步设计（实施方案）编制大纲（试行）》的通知（新农建〔2021〕5号）；</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color w:val="auto"/>
          <w:kern w:val="2"/>
          <w:sz w:val="28"/>
          <w:szCs w:val="28"/>
          <w:lang w:val="en-US" w:eastAsia="zh-CN" w:bidi="ar-SA"/>
        </w:rPr>
      </w:pPr>
      <w:bookmarkStart w:id="150" w:name="_Toc20755_WPSOffice_Level2"/>
      <w:bookmarkStart w:id="151" w:name="_Toc31056_WPSOffice_Level2"/>
      <w:r>
        <w:rPr>
          <w:rFonts w:hint="default" w:ascii="Times New Roman" w:hAnsi="Times New Roman" w:eastAsia="方正仿宋简体" w:cs="Times New Roman"/>
          <w:color w:val="auto"/>
          <w:kern w:val="2"/>
          <w:sz w:val="28"/>
          <w:szCs w:val="28"/>
          <w:lang w:val="en-US" w:eastAsia="zh-CN" w:bidi="ar-SA"/>
        </w:rPr>
        <w:t>3.2建设内容、规模、标准、投资设计等明细资料</w:t>
      </w:r>
      <w:bookmarkEnd w:id="150"/>
      <w:bookmarkEnd w:id="151"/>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52" w:name="_Toc30663_WPSOffice_Level3"/>
      <w:bookmarkStart w:id="153" w:name="_Toc7840_WPSOffice_Level3"/>
      <w:r>
        <w:rPr>
          <w:rFonts w:hint="default" w:ascii="Times New Roman" w:hAnsi="Times New Roman" w:eastAsia="方正仿宋简体" w:cs="Times New Roman"/>
          <w:kern w:val="2"/>
          <w:sz w:val="28"/>
          <w:szCs w:val="28"/>
          <w:lang w:val="en-US" w:eastAsia="zh-CN" w:bidi="ar-SA"/>
        </w:rPr>
        <w:t>3.2.1建设内容与规模明细资料</w:t>
      </w:r>
      <w:bookmarkEnd w:id="152"/>
      <w:bookmarkEnd w:id="153"/>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项目涉及阿瓦提、英吾斯塘乡、琼库尔恰克乡3个乡镇共3400亩留香瓜标准化生产基地。一是高效节水配套，在琼库尔恰克乡、英吾斯塘乡建设固定首部和移动首部等，在琼库尔恰克乡5村（1组、2组、3组面积568亩）建立固定首部1套（附件2-1、2-2、2-3）；在琼库尔恰克乡12村2组（449亩）、12村3组（230亩）、12村6组（311亩）、英吾斯塘乡2村3组（119亩）、2村4组（374亩）配套移动首部及灌溉主管道各1套，共5套；其余已有滴管的地块不再配套首部（附件1）。二是留香瓜示范提质增效物资配套采购，采购瓜托、农药等物资（附件2-1）。</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54" w:name="_Toc10242_WPSOffice_Level3"/>
      <w:bookmarkStart w:id="155" w:name="_Toc24358_WPSOffice_Level3"/>
      <w:r>
        <w:rPr>
          <w:rFonts w:hint="default" w:ascii="Times New Roman" w:hAnsi="Times New Roman" w:eastAsia="方正仿宋简体" w:cs="Times New Roman"/>
          <w:kern w:val="2"/>
          <w:sz w:val="28"/>
          <w:szCs w:val="28"/>
          <w:lang w:val="en-US" w:eastAsia="zh-CN" w:bidi="ar-SA"/>
        </w:rPr>
        <w:t>3.2.2质量标准明细材料</w:t>
      </w:r>
      <w:bookmarkEnd w:id="154"/>
      <w:bookmarkEnd w:id="155"/>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补助内容的质量标准以招标采购签订的合同中约定标的的具体参数为准，按将、瓜托、农药等按计划需量给以配发。</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56" w:name="_Toc32389_WPSOffice_Level3"/>
      <w:bookmarkStart w:id="157" w:name="_Toc32327_WPSOffice_Level3"/>
      <w:r>
        <w:rPr>
          <w:rFonts w:hint="default" w:ascii="Times New Roman" w:hAnsi="Times New Roman" w:eastAsia="方正仿宋简体" w:cs="Times New Roman"/>
          <w:kern w:val="2"/>
          <w:sz w:val="28"/>
          <w:szCs w:val="28"/>
          <w:lang w:val="en-US" w:eastAsia="zh-CN" w:bidi="ar-SA"/>
        </w:rPr>
        <w:t>3.2.3投资设计明细资料</w:t>
      </w:r>
      <w:bookmarkEnd w:id="156"/>
      <w:bookmarkEnd w:id="157"/>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本项目主要是建立3400亩留香瓜标准化生产基地。投资依据的明细资料如下：</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一是为留香瓜种植示范基地进行高效节水等基础设施配套建设，配套移动首部、滴灌材料等设施；二是留香瓜示范提质增效物资配套采购，采购瓜托、农药等物资。</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58" w:name="_Toc12877_WPSOffice_Level2"/>
      <w:bookmarkStart w:id="159" w:name="_Toc15194_WPSOffice_Level2"/>
      <w:r>
        <w:rPr>
          <w:rFonts w:hint="default" w:ascii="Times New Roman" w:hAnsi="Times New Roman" w:eastAsia="方正仿宋简体" w:cs="Times New Roman"/>
          <w:kern w:val="2"/>
          <w:sz w:val="28"/>
          <w:szCs w:val="28"/>
          <w:lang w:val="en-US" w:eastAsia="zh-CN" w:bidi="ar-SA"/>
        </w:rPr>
        <w:t>3.3水土保持</w:t>
      </w:r>
      <w:bookmarkEnd w:id="158"/>
      <w:bookmarkEnd w:id="159"/>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60" w:name="_Toc16499_WPSOffice_Level3"/>
      <w:bookmarkStart w:id="161" w:name="_Toc19159_WPSOffice_Level3"/>
      <w:r>
        <w:rPr>
          <w:rFonts w:hint="default" w:ascii="Times New Roman" w:hAnsi="Times New Roman" w:eastAsia="方正仿宋简体" w:cs="Times New Roman"/>
          <w:kern w:val="2"/>
          <w:sz w:val="28"/>
          <w:szCs w:val="28"/>
          <w:lang w:val="en-US" w:eastAsia="zh-CN" w:bidi="ar-SA"/>
        </w:rPr>
        <w:t>3.3.1设计依据</w:t>
      </w:r>
      <w:bookmarkEnd w:id="160"/>
      <w:bookmarkEnd w:id="161"/>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《中华人民共和国水土保持法》（1991年6月29日颁布实施，2010年12月25日修订，2011年3月1日实施）</w:t>
      </w:r>
    </w:p>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《新疆维吾尔自治区实施〈中华人民共和国水土保持法〉办法》 （2013年7月31日修订，2013年10月1日起施行）</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《生产建设项目水土保持技术标准》GB50433-2018</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《生产建设项目水土流失防治标准》GB50434-2018</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《生产建设项目水土保持监测与评价标准》GB/T51240-2018</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《开发建设工程水土保持设施验收技术规程》GBT22490-2008</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62" w:name="_Toc4598_WPSOffice_Level3"/>
      <w:bookmarkStart w:id="163" w:name="_Toc10813_WPSOffice_Level3"/>
      <w:r>
        <w:rPr>
          <w:rFonts w:hint="default" w:ascii="Times New Roman" w:hAnsi="Times New Roman" w:eastAsia="方正仿宋简体" w:cs="Times New Roman"/>
          <w:kern w:val="2"/>
          <w:sz w:val="28"/>
          <w:szCs w:val="28"/>
          <w:lang w:val="en-US" w:eastAsia="zh-CN" w:bidi="ar-SA"/>
        </w:rPr>
        <w:t>3.3.2设计任务及总体目标</w:t>
      </w:r>
      <w:bookmarkEnd w:id="162"/>
      <w:bookmarkEnd w:id="163"/>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经过对本项目的水土保持设计，分析本项目水土流失现状及成因，并预测项目建设可能造成的水土流失，提出有效措施使不利影响因素减至最低程度，使场址区水土在本工程建设与运行期内都得到很好的保护。</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64" w:name="_Toc13310_WPSOffice_Level3"/>
      <w:bookmarkStart w:id="165" w:name="_Toc24692_WPSOffice_Level3"/>
      <w:r>
        <w:rPr>
          <w:rFonts w:hint="default" w:ascii="Times New Roman" w:hAnsi="Times New Roman" w:eastAsia="方正仿宋简体" w:cs="Times New Roman"/>
          <w:kern w:val="2"/>
          <w:sz w:val="28"/>
          <w:szCs w:val="28"/>
          <w:lang w:val="en-US" w:eastAsia="zh-CN" w:bidi="ar-SA"/>
        </w:rPr>
        <w:t>3.3.3水土保持综合措施</w:t>
      </w:r>
      <w:bookmarkEnd w:id="164"/>
      <w:bookmarkEnd w:id="165"/>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严格遵守水土保持法律、法规和合同规定，做好施工活动范围内的水土保持工作，避免由于施工造成的水土流失。依照国家、地方和业主有关规定制定切实可行的措施和管理制度，做好水土保持实施、监督、管理工作。</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严格执行“三同时”制度。施工期的水土保持设施与主体工程同时设计、同时施工、同时竣工验收和投产使用。各生产部门在布置生产的同时，按“三同时”的要求，同时布置水土保持工作。</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在施工现场和生活区，设置水保宣传栏和标志牌，从日常生活做起，使所有参建员工把水土保持变为一种自觉行为。</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自觉接受业主、监理和当地环保部门对水土保持的监督、指导和管理，积极改进施工过程中存在的问题，提高水土保持水平。</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66" w:name="_Toc20755_WPSOffice_Level3"/>
      <w:bookmarkStart w:id="167" w:name="_Toc31056_WPSOffice_Level3"/>
      <w:r>
        <w:rPr>
          <w:rFonts w:hint="default" w:ascii="Times New Roman" w:hAnsi="Times New Roman" w:eastAsia="方正仿宋简体" w:cs="Times New Roman"/>
          <w:kern w:val="2"/>
          <w:sz w:val="28"/>
          <w:szCs w:val="28"/>
          <w:lang w:val="en-US" w:eastAsia="zh-CN" w:bidi="ar-SA"/>
        </w:rPr>
        <w:t>3.3.4水土保持专项措施</w:t>
      </w:r>
      <w:bookmarkEnd w:id="166"/>
      <w:bookmarkEnd w:id="167"/>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工程措施：施工前对施工场地进行土地平整；在项目建设过程中，采用开挖排水沟及设置沉沙池防止施工过程中的水土流失；施工完毕后对施工场地进行硬化处理等措施。</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植物措施：施工期间对裸露空地撒播草籽进行绿化防护，改善土壤结构、提高土壤肥力、固土防沙、涵养水源、减少扬尘，本措施具有良好的水土保持效果。</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68" w:name="_Toc15194_WPSOffice_Level3"/>
      <w:bookmarkStart w:id="169" w:name="_Toc12877_WPSOffice_Level3"/>
      <w:r>
        <w:rPr>
          <w:rFonts w:hint="default" w:ascii="Times New Roman" w:hAnsi="Times New Roman" w:eastAsia="方正仿宋简体" w:cs="Times New Roman"/>
          <w:kern w:val="2"/>
          <w:sz w:val="28"/>
          <w:szCs w:val="28"/>
          <w:lang w:val="en-US" w:eastAsia="zh-CN" w:bidi="ar-SA"/>
        </w:rPr>
        <w:t>3.3.5临时防治措施</w:t>
      </w:r>
      <w:bookmarkEnd w:id="168"/>
      <w:bookmarkEnd w:id="169"/>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已建项目的水土流失防治措施主要采取了：临时拦挡、临时排水沟、临时覆盖等措施。这些措施主要用于临时排水、弃土土场等。</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临时拦挡措施：临时拦挡型常用的有装土编织袋临时拦挡，装土编织袋拦挡坎拦挡型式比较普遍，主要用于临时弃土区周围。</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临时排水措施：临时排水措施包括排水沟和沉沙池。临时排水沟主要用于场内临时排水和临时堆土区周围的排水，设有临时沉沙池，防止水土流失。</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临时覆盖措施：临时覆盖措施主要采用覆盖网覆盖，用于临时堆土区。采用可靠固定方式进行固定，压实压牢，能够在一定时间段内起到良好的防风防尘、防止强降雨冲刷的效果。废弃、破损的覆盖网要及时回收入库，严禁现场填埋、现场焚烧和随意丢弃，避免造成二次污染。</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洒水降尘措施：洒水降尘是指在工程施工过程中，由于车辆、机械或其他人为等因素对地表土壤的扰动，通过对扰动部位采取各种洒水措施，使得地表松散土壤的表面含水率增加，加大土壤颗粒的比重，增强土壤表面的粘合力，在原本松散的土壤颗粒表面形成一种泥皮，提高地表土壤的抗侵蚀性。同时由于在</w:t>
      </w:r>
      <w:r>
        <w:rPr>
          <w:rFonts w:hint="eastAsia" w:ascii="Times New Roman" w:hAnsi="Times New Roman" w:eastAsia="方正仿宋简体" w:cs="Times New Roman"/>
          <w:kern w:val="2"/>
          <w:sz w:val="28"/>
          <w:szCs w:val="28"/>
          <w:lang w:val="en-US" w:eastAsia="zh-CN" w:bidi="ar-SA"/>
        </w:rPr>
        <w:t>喷洒</w:t>
      </w:r>
      <w:r>
        <w:rPr>
          <w:rFonts w:hint="default" w:ascii="Times New Roman" w:hAnsi="Times New Roman" w:eastAsia="方正仿宋简体" w:cs="Times New Roman"/>
          <w:kern w:val="2"/>
          <w:sz w:val="28"/>
          <w:szCs w:val="28"/>
          <w:lang w:val="en-US" w:eastAsia="zh-CN" w:bidi="ar-SA"/>
        </w:rPr>
        <w:t>过程中，对空气中的含尘气体进行了沥滤和洗涤，增大了空气的湿度，提高了漂浮在空气中土壤颗粒的比重</w:t>
      </w:r>
      <w:r>
        <w:rPr>
          <w:rFonts w:hint="eastAsia" w:ascii="Times New Roman" w:hAnsi="Times New Roman" w:eastAsia="方正仿宋简体" w:cs="Times New Roman"/>
          <w:kern w:val="2"/>
          <w:sz w:val="28"/>
          <w:szCs w:val="28"/>
          <w:lang w:val="en-US" w:eastAsia="zh-CN" w:bidi="ar-SA"/>
        </w:rPr>
        <w:t>，</w:t>
      </w:r>
      <w:r>
        <w:rPr>
          <w:rFonts w:hint="default" w:ascii="Times New Roman" w:hAnsi="Times New Roman" w:eastAsia="方正仿宋简体" w:cs="Times New Roman"/>
          <w:kern w:val="2"/>
          <w:sz w:val="28"/>
          <w:szCs w:val="28"/>
          <w:lang w:val="en-US" w:eastAsia="zh-CN" w:bidi="ar-SA"/>
        </w:rPr>
        <w:t xml:space="preserve"> 有效控制了灰尘的飘浮，加速了灰尘降落至地面的速度，净化了空气。从而达到降低灰尘，减少水土流失，延长机械使用寿命和减少灰尘对施工人员的危害，保证</w:t>
      </w:r>
      <w:r>
        <w:rPr>
          <w:rFonts w:hint="eastAsia" w:ascii="Times New Roman" w:hAnsi="Times New Roman" w:eastAsia="方正仿宋简体" w:cs="Times New Roman"/>
          <w:kern w:val="2"/>
          <w:sz w:val="28"/>
          <w:szCs w:val="28"/>
          <w:lang w:val="en-US" w:eastAsia="zh-CN" w:bidi="ar-SA"/>
        </w:rPr>
        <w:t>群众</w:t>
      </w:r>
      <w:r>
        <w:rPr>
          <w:rFonts w:hint="default" w:ascii="Times New Roman" w:hAnsi="Times New Roman" w:eastAsia="方正仿宋简体" w:cs="Times New Roman"/>
          <w:kern w:val="2"/>
          <w:sz w:val="28"/>
          <w:szCs w:val="28"/>
          <w:lang w:val="en-US" w:eastAsia="zh-CN" w:bidi="ar-SA"/>
        </w:rPr>
        <w:t>的身心健康，改善施工条件和生态环境的目的。</w:t>
      </w:r>
    </w:p>
    <w:bookmarkEnd w:id="139"/>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方正楷体简体" w:cs="Times New Roman"/>
          <w:b/>
          <w:bCs/>
          <w:sz w:val="28"/>
          <w:szCs w:val="28"/>
          <w:lang w:val="en-US" w:eastAsia="zh-CN"/>
        </w:rPr>
      </w:pPr>
      <w:bookmarkStart w:id="170" w:name="_Toc337_WPSOffice_Level1"/>
      <w:bookmarkStart w:id="171" w:name="_Toc10335_WPSOffice_Level1"/>
      <w:r>
        <w:rPr>
          <w:rFonts w:hint="default" w:ascii="Times New Roman" w:hAnsi="Times New Roman" w:eastAsia="方正楷体简体" w:cs="Times New Roman"/>
          <w:b/>
          <w:bCs/>
          <w:sz w:val="28"/>
          <w:szCs w:val="28"/>
          <w:lang w:val="en-US" w:eastAsia="zh-CN"/>
        </w:rPr>
        <w:t>4.投资概算和资金筹措</w:t>
      </w:r>
      <w:bookmarkEnd w:id="170"/>
      <w:bookmarkEnd w:id="171"/>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172" w:name="_Toc5834_WPSOffice_Level2"/>
      <w:bookmarkStart w:id="173" w:name="_Toc6765_WPSOffice_Level2"/>
      <w:r>
        <w:rPr>
          <w:rFonts w:hint="default" w:ascii="Times New Roman" w:hAnsi="Times New Roman" w:eastAsia="方正仿宋简体" w:cs="Times New Roman"/>
          <w:kern w:val="2"/>
          <w:sz w:val="28"/>
          <w:szCs w:val="28"/>
          <w:lang w:val="en-US" w:eastAsia="zh-CN" w:bidi="ar-SA"/>
        </w:rPr>
        <w:t>4.1项目总投资</w:t>
      </w:r>
      <w:bookmarkEnd w:id="172"/>
      <w:bookmarkEnd w:id="173"/>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根据喀什地区巴楚县财政局《关于巴楚县2023年留香瓜标准化生产基地提质增效项目安排财政衔接资金（自治区直达）的通知》</w:t>
      </w:r>
      <w:r>
        <w:rPr>
          <w:rFonts w:hint="eastAsia" w:ascii="Times New Roman" w:hAnsi="Times New Roman" w:eastAsia="方正仿宋简体" w:cs="Times New Roman"/>
          <w:kern w:val="2"/>
          <w:sz w:val="28"/>
          <w:szCs w:val="28"/>
          <w:lang w:val="en-US" w:eastAsia="zh-CN" w:bidi="ar-SA"/>
        </w:rPr>
        <w:t>（</w:t>
      </w:r>
      <w:r>
        <w:rPr>
          <w:rFonts w:hint="default" w:ascii="Times New Roman" w:hAnsi="Times New Roman" w:eastAsia="方正仿宋简体" w:cs="Times New Roman"/>
          <w:kern w:val="2"/>
          <w:sz w:val="28"/>
          <w:szCs w:val="28"/>
          <w:lang w:val="en-US" w:eastAsia="zh-CN" w:bidi="ar-SA"/>
        </w:rPr>
        <w:t>巴财振</w:t>
      </w:r>
      <w:r>
        <w:rPr>
          <w:rFonts w:hint="default" w:ascii="Times New Roman" w:hAnsi="Times New Roman" w:eastAsia="方正仿宋_GBK" w:cs="Times New Roman"/>
          <w:color w:val="auto"/>
          <w:kern w:val="2"/>
          <w:sz w:val="28"/>
          <w:szCs w:val="28"/>
          <w:lang w:val="en-US" w:eastAsia="zh-CN" w:bidi="ar-SA"/>
        </w:rPr>
        <w:t>〔2023〕12号</w:t>
      </w:r>
      <w:r>
        <w:rPr>
          <w:rFonts w:hint="eastAsia" w:ascii="Times New Roman" w:hAnsi="Times New Roman" w:eastAsia="方正仿宋简体" w:cs="Times New Roman"/>
          <w:kern w:val="2"/>
          <w:sz w:val="28"/>
          <w:szCs w:val="28"/>
          <w:lang w:val="en-US" w:eastAsia="zh-CN" w:bidi="ar-SA"/>
        </w:rPr>
        <w:t>）</w:t>
      </w:r>
      <w:r>
        <w:rPr>
          <w:rFonts w:hint="default" w:ascii="Times New Roman" w:hAnsi="Times New Roman" w:eastAsia="方正仿宋_GBK" w:cs="Times New Roman"/>
          <w:color w:val="auto"/>
          <w:kern w:val="2"/>
          <w:sz w:val="28"/>
          <w:szCs w:val="28"/>
          <w:lang w:val="en-US" w:eastAsia="zh-CN" w:bidi="ar-SA"/>
        </w:rPr>
        <w:t>文件，</w:t>
      </w:r>
      <w:r>
        <w:rPr>
          <w:rFonts w:hint="default" w:ascii="Times New Roman" w:hAnsi="Times New Roman" w:eastAsia="方正仿宋简体" w:cs="Times New Roman"/>
          <w:kern w:val="2"/>
          <w:sz w:val="28"/>
          <w:szCs w:val="28"/>
          <w:lang w:val="en-US" w:eastAsia="zh-CN" w:bidi="ar-SA"/>
        </w:rPr>
        <w:t>项目总投资135万元，资金来源为财政衔接推进乡村振兴补助资金（巩固拓展脱贫攻坚成果和乡村振兴任务）。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val="en-US" w:eastAsia="zh-CN"/>
        </w:rPr>
      </w:pPr>
      <w:bookmarkStart w:id="174" w:name="_Toc21648_WPSOffice_Level1"/>
      <w:r>
        <w:rPr>
          <w:rFonts w:hint="default" w:ascii="Times New Roman" w:hAnsi="Times New Roman" w:eastAsia="方正仿宋_GBK" w:cs="Times New Roman"/>
          <w:sz w:val="28"/>
          <w:szCs w:val="28"/>
          <w:lang w:val="en-US" w:eastAsia="zh-CN"/>
        </w:rPr>
        <w:t>4.1.1采购</w:t>
      </w:r>
      <w:r>
        <w:rPr>
          <w:rFonts w:hint="default" w:ascii="Times New Roman" w:hAnsi="Times New Roman" w:eastAsia="方正仿宋_GBK" w:cs="Times New Roman"/>
          <w:sz w:val="28"/>
          <w:szCs w:val="28"/>
          <w:lang w:eastAsia="zh-CN"/>
        </w:rPr>
        <w:t>高效节水基础设施，投资92.78万元。</w:t>
      </w:r>
      <w:r>
        <w:rPr>
          <w:rFonts w:hint="default" w:ascii="Times New Roman" w:hAnsi="Times New Roman" w:eastAsia="方正仿宋_GBK" w:cs="Times New Roman"/>
          <w:sz w:val="28"/>
          <w:szCs w:val="28"/>
          <w:lang w:val="en-US" w:eastAsia="zh-CN"/>
        </w:rPr>
        <w:t>包括采购节水首部、离心泵、滴管及其配套附属设施</w:t>
      </w:r>
      <w:r>
        <w:rPr>
          <w:rFonts w:hint="default" w:ascii="Times New Roman" w:hAnsi="Times New Roman" w:eastAsia="方正仿宋简体" w:cs="Times New Roman"/>
          <w:kern w:val="2"/>
          <w:sz w:val="28"/>
          <w:szCs w:val="28"/>
          <w:lang w:val="en-US" w:eastAsia="zh-CN" w:bidi="ar-SA"/>
        </w:rPr>
        <w:t>（附件2-3、2-4、2-5）</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4.1.2采购防治药剂</w:t>
      </w:r>
      <w:r>
        <w:rPr>
          <w:rFonts w:hint="default" w:ascii="Times New Roman" w:hAnsi="Times New Roman" w:eastAsia="方正仿宋_GBK" w:cs="Times New Roman"/>
          <w:color w:val="auto"/>
          <w:sz w:val="28"/>
          <w:szCs w:val="28"/>
          <w:lang w:val="en-US" w:eastAsia="zh-CN"/>
        </w:rPr>
        <w:t>，投资19.41万元。</w:t>
      </w:r>
      <w:r>
        <w:rPr>
          <w:rFonts w:hint="default" w:ascii="Times New Roman" w:hAnsi="Times New Roman" w:eastAsia="方正仿宋_GBK" w:cs="Times New Roman"/>
          <w:sz w:val="28"/>
          <w:szCs w:val="28"/>
          <w:lang w:eastAsia="zh-CN"/>
        </w:rPr>
        <w:t>种植风险防控，应对留香瓜病虫危害减产绝产的风险，开展整个生育期病虫害绿色防控。主要药剂包括白粉病（先正达绿妃、40%苯甲·嘧菌酯悬浮剂）、霜霉病（72%霜脲·锰锌可湿性粉剂、40%烯酰吗啉·氰霜唑悬浮剂）、蚜虫（特福力）、红蜘蛛（18%阿维·螺螨酯悬浮剂），计划共防治5次</w:t>
      </w:r>
      <w:r>
        <w:rPr>
          <w:rFonts w:hint="default" w:ascii="Times New Roman" w:hAnsi="Times New Roman" w:eastAsia="方正仿宋简体" w:cs="Times New Roman"/>
          <w:kern w:val="2"/>
          <w:sz w:val="28"/>
          <w:szCs w:val="28"/>
          <w:lang w:val="en-US" w:eastAsia="zh-CN" w:bidi="ar-SA"/>
        </w:rPr>
        <w:t>（附件2-2）</w:t>
      </w:r>
      <w:r>
        <w:rPr>
          <w:rFonts w:hint="default"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4.1.3</w:t>
      </w:r>
      <w:r>
        <w:rPr>
          <w:rFonts w:hint="default" w:ascii="Times New Roman" w:hAnsi="Times New Roman" w:eastAsia="方正仿宋_GBK" w:cs="Times New Roman"/>
          <w:sz w:val="28"/>
          <w:szCs w:val="28"/>
          <w:lang w:eastAsia="zh-CN"/>
        </w:rPr>
        <w:t>采购瓜</w:t>
      </w:r>
      <w:r>
        <w:rPr>
          <w:rFonts w:hint="default" w:ascii="Times New Roman" w:hAnsi="Times New Roman" w:eastAsia="方正仿宋_GBK" w:cs="Times New Roman"/>
          <w:color w:val="auto"/>
          <w:sz w:val="28"/>
          <w:szCs w:val="28"/>
          <w:lang w:eastAsia="zh-CN"/>
        </w:rPr>
        <w:t>托，投资</w:t>
      </w:r>
      <w:r>
        <w:rPr>
          <w:rFonts w:hint="default" w:ascii="Times New Roman" w:hAnsi="Times New Roman" w:eastAsia="方正仿宋_GBK" w:cs="Times New Roman"/>
          <w:color w:val="auto"/>
          <w:sz w:val="28"/>
          <w:szCs w:val="28"/>
          <w:lang w:val="en-US" w:eastAsia="zh-CN"/>
        </w:rPr>
        <w:t>12.5</w:t>
      </w:r>
      <w:r>
        <w:rPr>
          <w:rFonts w:hint="default" w:ascii="Times New Roman" w:hAnsi="Times New Roman" w:eastAsia="方正仿宋_GBK" w:cs="Times New Roman"/>
          <w:color w:val="auto"/>
          <w:sz w:val="28"/>
          <w:szCs w:val="28"/>
          <w:lang w:eastAsia="zh-CN"/>
        </w:rPr>
        <w:t>万元。</w:t>
      </w:r>
      <w:r>
        <w:rPr>
          <w:rFonts w:hint="default" w:ascii="Times New Roman" w:hAnsi="Times New Roman" w:eastAsia="方正仿宋_GBK" w:cs="Times New Roman"/>
          <w:sz w:val="28"/>
          <w:szCs w:val="28"/>
          <w:lang w:val="en-US" w:eastAsia="zh-CN"/>
        </w:rPr>
        <w:t>结合田间管理措施推广翻瓜垫瓜，综合提升留香瓜商品瓜率，提高产能</w:t>
      </w:r>
      <w:r>
        <w:rPr>
          <w:rFonts w:hint="default" w:ascii="Times New Roman" w:hAnsi="Times New Roman" w:eastAsia="方正仿宋简体" w:cs="Times New Roman"/>
          <w:kern w:val="2"/>
          <w:sz w:val="28"/>
          <w:szCs w:val="28"/>
          <w:lang w:val="en-US" w:eastAsia="zh-CN" w:bidi="ar-SA"/>
        </w:rPr>
        <w:t>（附件2-2）</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4.1.4其他工程费用10.31万元。包括建设项目前期工作咨询费、工程设计费、工程结算审计费、建设工程监理费、水土保持投资费等。</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175" w:name="_Toc24311_WPSOffice_Level2"/>
      <w:bookmarkStart w:id="176" w:name="_Toc2463_WPSOffice_Level2"/>
      <w:r>
        <w:rPr>
          <w:rFonts w:hint="default" w:ascii="Times New Roman" w:hAnsi="Times New Roman" w:eastAsia="方正仿宋_GBK" w:cs="Times New Roman"/>
          <w:color w:val="auto"/>
          <w:kern w:val="2"/>
          <w:sz w:val="28"/>
          <w:szCs w:val="28"/>
          <w:lang w:val="en-US" w:eastAsia="zh-CN" w:bidi="ar-SA"/>
        </w:rPr>
        <w:t>4.2资金筹措</w:t>
      </w:r>
      <w:bookmarkEnd w:id="175"/>
      <w:bookmarkEnd w:id="176"/>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本项目资金来源为财政衔接推进乡村振兴补助资金。</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177" w:name="_Toc14351_WPSOffice_Level2"/>
      <w:bookmarkStart w:id="178" w:name="_Toc26086_WPSOffice_Level2"/>
      <w:r>
        <w:rPr>
          <w:rFonts w:hint="default" w:ascii="Times New Roman" w:hAnsi="Times New Roman" w:eastAsia="方正仿宋_GBK" w:cs="Times New Roman"/>
          <w:color w:val="auto"/>
          <w:kern w:val="2"/>
          <w:sz w:val="28"/>
          <w:szCs w:val="28"/>
          <w:lang w:val="en-US" w:eastAsia="zh-CN" w:bidi="ar-SA"/>
        </w:rPr>
        <w:t>4.3资金使用和管理</w:t>
      </w:r>
      <w:bookmarkEnd w:id="177"/>
      <w:bookmarkEnd w:id="178"/>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4.3.1衔接资金使用和管理应按照《中央财政衔接推进乡村振兴补助资金管理办法》（财农〔2021〕19号）、《新疆维吾尔自治区财政资金衔接推进乡村振兴补助资金（巩固拓展脱贫攻坚成果和乡村振兴任务）项目管理办法（暂行）》（新乡振〔2021〕32号）、《新疆维吾尔自治区财政衔接推进乡村振兴补助资金管理办法》（新财规〔2021〕11号）、《自治区继续支持脱贫县统筹整合使用财政涉农资金工作的实施细则》（新财规〔2021〕7号）等相关文件要求。项目实施单位依据项目计划和实施进度</w:t>
      </w:r>
      <w:r>
        <w:rPr>
          <w:rFonts w:hint="eastAsia" w:ascii="Times New Roman" w:eastAsia="方正仿宋_GBK" w:cs="Times New Roman"/>
          <w:color w:val="auto"/>
          <w:kern w:val="2"/>
          <w:sz w:val="28"/>
          <w:szCs w:val="28"/>
          <w:lang w:val="en-US" w:eastAsia="zh-CN" w:bidi="ar-SA"/>
        </w:rPr>
        <w:t>，</w:t>
      </w:r>
      <w:r>
        <w:rPr>
          <w:rFonts w:hint="default" w:ascii="Times New Roman" w:hAnsi="Times New Roman" w:eastAsia="方正仿宋_GBK" w:cs="Times New Roman"/>
          <w:color w:val="auto"/>
          <w:kern w:val="2"/>
          <w:sz w:val="28"/>
          <w:szCs w:val="28"/>
          <w:lang w:val="en-US" w:eastAsia="zh-CN" w:bidi="ar-SA"/>
        </w:rPr>
        <w:t>提出支付申请并提供相关真实、合规的证明材料，制定资金使用计划，经审核后按照国库集中支付管理制度的规定和程序及时支付资金。从国库直接支付到衔接资金项目承担的企业、商户或脱贫户、监测对象个人。严格执行专款专用，杜绝挤占、挪用项目资金，严禁虚列支出、以拨代支虚增项目进度。项目资金支付后，在审计或检查中发现资金使用存在违法违规问题的，及时追回、收回。对资金使用严格监管，防止出现资金使用不精准、虚报冒领的现象。</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4.3.2本项目资金分三次支付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签订合同后付30%、设备安装调试完成，达到使用条件后付50%，验收合格投入使用三个月内未出现质量及售后纠纷等问题支付20％，质保期满后退还履约保证金。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方正楷体简体" w:cs="Times New Roman"/>
          <w:b/>
          <w:bCs/>
          <w:sz w:val="28"/>
          <w:szCs w:val="28"/>
          <w:lang w:val="en-US" w:eastAsia="zh-CN"/>
        </w:rPr>
      </w:pPr>
      <w:bookmarkStart w:id="179" w:name="_Toc1375_WPSOffice_Level1"/>
      <w:bookmarkStart w:id="180" w:name="_Toc14861_WPSOffice_Level1"/>
      <w:bookmarkStart w:id="181" w:name="_Toc15228_WPSOffice_Level1"/>
      <w:r>
        <w:rPr>
          <w:rFonts w:hint="default" w:ascii="Times New Roman" w:hAnsi="Times New Roman" w:eastAsia="方正楷体简体" w:cs="Times New Roman"/>
          <w:b/>
          <w:bCs/>
          <w:sz w:val="28"/>
          <w:szCs w:val="28"/>
          <w:lang w:val="en-US" w:eastAsia="zh-CN"/>
        </w:rPr>
        <w:t>5.项目实施保障措施</w:t>
      </w:r>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82" w:name="_Toc9774_WPSOffice_Level2"/>
      <w:bookmarkStart w:id="183" w:name="_Toc8276_WPSOffice_Level2"/>
      <w:bookmarkStart w:id="184" w:name="_Toc15545_WPSOffice_Level2"/>
      <w:r>
        <w:rPr>
          <w:rFonts w:hint="default" w:ascii="Times New Roman" w:hAnsi="Times New Roman" w:eastAsia="方正仿宋简体" w:cs="Times New Roman"/>
          <w:sz w:val="28"/>
          <w:szCs w:val="28"/>
        </w:rPr>
        <w:t>5.1组织领导</w:t>
      </w:r>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该项目在</w:t>
      </w:r>
      <w:r>
        <w:rPr>
          <w:rFonts w:hint="default" w:ascii="Times New Roman" w:hAnsi="Times New Roman" w:eastAsia="方正仿宋简体" w:cs="Times New Roman"/>
          <w:sz w:val="28"/>
          <w:szCs w:val="28"/>
          <w:lang w:val="en-US" w:eastAsia="zh-CN"/>
        </w:rPr>
        <w:t>巴楚县委农村工作领导小组暨乡村振兴领导小组的</w:t>
      </w:r>
      <w:r>
        <w:rPr>
          <w:rFonts w:hint="default" w:ascii="Times New Roman" w:hAnsi="Times New Roman" w:eastAsia="方正仿宋简体" w:cs="Times New Roman"/>
          <w:sz w:val="28"/>
          <w:szCs w:val="28"/>
        </w:rPr>
        <w:t>统一领导下开展工作</w:t>
      </w:r>
      <w:r>
        <w:rPr>
          <w:rFonts w:hint="eastAsia" w:ascii="Times New Roman" w:hAnsi="Times New Roman" w:eastAsia="方正仿宋简体" w:cs="Times New Roman"/>
          <w:sz w:val="28"/>
          <w:szCs w:val="28"/>
          <w:lang w:eastAsia="zh-CN"/>
        </w:rPr>
        <w:t>，</w:t>
      </w:r>
      <w:r>
        <w:rPr>
          <w:rFonts w:hint="eastAsia" w:ascii="Times New Roman" w:hAnsi="Times New Roman" w:eastAsia="方正仿宋简体" w:cs="Times New Roman"/>
          <w:sz w:val="28"/>
          <w:szCs w:val="28"/>
          <w:lang w:val="en-US" w:eastAsia="zh-CN"/>
        </w:rPr>
        <w:t>并</w:t>
      </w:r>
      <w:r>
        <w:rPr>
          <w:rFonts w:hint="default" w:ascii="Times New Roman" w:hAnsi="Times New Roman" w:eastAsia="方正仿宋简体" w:cs="Times New Roman"/>
          <w:sz w:val="28"/>
          <w:szCs w:val="28"/>
        </w:rPr>
        <w:t>成立项目实施领导小组</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人员组成如下：</w:t>
      </w:r>
    </w:p>
    <w:p>
      <w:pPr>
        <w:pStyle w:val="16"/>
        <w:spacing w:line="500" w:lineRule="exact"/>
        <w:ind w:firstLine="560"/>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组  长：申运峰    巴楚县委副书记</w:t>
      </w:r>
    </w:p>
    <w:p>
      <w:pPr>
        <w:pStyle w:val="16"/>
        <w:spacing w:line="500" w:lineRule="exact"/>
        <w:ind w:firstLine="560"/>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副组长：张玉宝    巴楚县委常委、常务副县长</w:t>
      </w:r>
    </w:p>
    <w:p>
      <w:pPr>
        <w:pStyle w:val="16"/>
        <w:spacing w:line="500" w:lineRule="exact"/>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成  员：王晓菲    巴楚县发改委党组成员、副主任（主持工作）</w:t>
      </w:r>
    </w:p>
    <w:p>
      <w:pPr>
        <w:pStyle w:val="16"/>
        <w:spacing w:line="500" w:lineRule="exact"/>
        <w:ind w:firstLine="560"/>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 xml:space="preserve">        朱  燕    巴楚县财政局局长</w:t>
      </w:r>
    </w:p>
    <w:p>
      <w:pPr>
        <w:pStyle w:val="16"/>
        <w:spacing w:line="500" w:lineRule="exact"/>
        <w:ind w:firstLine="560"/>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 xml:space="preserve">        宋连军    巴楚县乡村振兴局局长</w:t>
      </w:r>
    </w:p>
    <w:p>
      <w:pPr>
        <w:keepNext w:val="0"/>
        <w:keepLines w:val="0"/>
        <w:pageBreakBefore w:val="0"/>
        <w:widowControl w:val="0"/>
        <w:kinsoku/>
        <w:wordWrap/>
        <w:overflowPunct/>
        <w:topLinePunct w:val="0"/>
        <w:autoSpaceDE/>
        <w:autoSpaceDN/>
        <w:bidi w:val="0"/>
        <w:adjustRightInd/>
        <w:snapToGrid/>
        <w:spacing w:line="560" w:lineRule="exact"/>
        <w:ind w:firstLine="1680" w:firstLineChars="6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耿德一    县</w:t>
      </w:r>
      <w:r>
        <w:rPr>
          <w:rFonts w:hint="default" w:ascii="Times New Roman" w:hAnsi="Times New Roman" w:eastAsia="方正仿宋简体" w:cs="Times New Roman"/>
          <w:sz w:val="28"/>
          <w:szCs w:val="28"/>
        </w:rPr>
        <w:t>农业农村局党</w:t>
      </w:r>
      <w:r>
        <w:rPr>
          <w:rFonts w:hint="default" w:ascii="Times New Roman" w:hAnsi="Times New Roman" w:eastAsia="方正仿宋简体" w:cs="Times New Roman"/>
          <w:sz w:val="28"/>
          <w:szCs w:val="28"/>
          <w:lang w:val="en-US" w:eastAsia="zh-CN"/>
        </w:rPr>
        <w:t>局长、副书记</w:t>
      </w:r>
    </w:p>
    <w:p>
      <w:pPr>
        <w:keepNext w:val="0"/>
        <w:keepLines w:val="0"/>
        <w:pageBreakBefore w:val="0"/>
        <w:widowControl w:val="0"/>
        <w:kinsoku/>
        <w:wordWrap/>
        <w:overflowPunct/>
        <w:topLinePunct w:val="0"/>
        <w:autoSpaceDE/>
        <w:autoSpaceDN/>
        <w:bidi w:val="0"/>
        <w:adjustRightInd/>
        <w:snapToGrid/>
        <w:spacing w:line="560" w:lineRule="exact"/>
        <w:ind w:firstLine="1680" w:firstLineChars="600"/>
        <w:textAlignment w:val="auto"/>
        <w:rPr>
          <w:rFonts w:hint="default" w:ascii="Times New Roman" w:hAnsi="Times New Roman" w:eastAsia="方正仿宋简体" w:cs="Times New Roman"/>
          <w:spacing w:val="-23"/>
          <w:w w:val="90"/>
          <w:sz w:val="28"/>
          <w:szCs w:val="28"/>
        </w:rPr>
      </w:pPr>
      <w:r>
        <w:rPr>
          <w:rFonts w:hint="default" w:ascii="Times New Roman" w:hAnsi="Times New Roman" w:eastAsia="方正仿宋简体" w:cs="Times New Roman"/>
          <w:sz w:val="28"/>
          <w:szCs w:val="28"/>
        </w:rPr>
        <w:t>谢  云</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pacing w:val="-23"/>
          <w:w w:val="90"/>
          <w:sz w:val="28"/>
          <w:szCs w:val="28"/>
          <w:lang w:val="en-US" w:eastAsia="zh-CN"/>
        </w:rPr>
        <w:t>县</w:t>
      </w:r>
      <w:r>
        <w:rPr>
          <w:rFonts w:hint="default" w:ascii="Times New Roman" w:hAnsi="Times New Roman" w:eastAsia="方正仿宋简体" w:cs="Times New Roman"/>
          <w:spacing w:val="-23"/>
          <w:w w:val="90"/>
          <w:sz w:val="28"/>
          <w:szCs w:val="28"/>
        </w:rPr>
        <w:t>农业农村局党组成员、</w:t>
      </w:r>
      <w:r>
        <w:rPr>
          <w:rFonts w:hint="eastAsia" w:ascii="Times New Roman" w:hAnsi="Times New Roman" w:eastAsia="方正仿宋简体" w:cs="Times New Roman"/>
          <w:spacing w:val="-23"/>
          <w:w w:val="90"/>
          <w:sz w:val="28"/>
          <w:szCs w:val="28"/>
          <w:lang w:eastAsia="zh-CN"/>
        </w:rPr>
        <w:t>农业技术推广中心</w:t>
      </w:r>
      <w:r>
        <w:rPr>
          <w:rFonts w:hint="default" w:ascii="Times New Roman" w:hAnsi="Times New Roman" w:eastAsia="方正仿宋简体" w:cs="Times New Roman"/>
          <w:spacing w:val="-23"/>
          <w:w w:val="90"/>
          <w:sz w:val="28"/>
          <w:szCs w:val="28"/>
        </w:rPr>
        <w:t>支部书记、副主任</w:t>
      </w:r>
    </w:p>
    <w:p>
      <w:pPr>
        <w:pStyle w:val="2"/>
        <w:keepNext w:val="0"/>
        <w:keepLines w:val="0"/>
        <w:pageBreakBefore w:val="0"/>
        <w:widowControl w:val="0"/>
        <w:kinsoku/>
        <w:wordWrap/>
        <w:overflowPunct/>
        <w:topLinePunct w:val="0"/>
        <w:bidi w:val="0"/>
        <w:snapToGrid/>
        <w:spacing w:line="560" w:lineRule="exact"/>
        <w:ind w:firstLine="1680" w:firstLineChars="600"/>
        <w:textAlignment w:val="auto"/>
        <w:rPr>
          <w:rFonts w:hint="default" w:ascii="Times New Roman" w:hAnsi="Times New Roman" w:cs="Times New Roman"/>
        </w:rPr>
      </w:pPr>
      <w:r>
        <w:rPr>
          <w:rFonts w:hint="default" w:ascii="Times New Roman" w:hAnsi="Times New Roman" w:eastAsia="方正仿宋简体" w:cs="Times New Roman"/>
          <w:sz w:val="28"/>
          <w:szCs w:val="28"/>
          <w:lang w:val="en-US" w:eastAsia="zh-CN"/>
        </w:rPr>
        <w:t xml:space="preserve">艾沙·吐尔洪           </w:t>
      </w:r>
      <w:r>
        <w:rPr>
          <w:rFonts w:hint="eastAsia" w:ascii="Times New Roman" w:eastAsia="方正仿宋简体" w:cs="Times New Roman"/>
          <w:sz w:val="28"/>
          <w:szCs w:val="28"/>
          <w:lang w:val="en-US" w:eastAsia="zh-CN"/>
        </w:rPr>
        <w:t xml:space="preserve"> 农业技术推广中心</w:t>
      </w:r>
      <w:r>
        <w:rPr>
          <w:rFonts w:hint="default" w:ascii="Times New Roman" w:hAnsi="Times New Roman" w:eastAsia="方正仿宋简体" w:cs="Times New Roman"/>
          <w:sz w:val="28"/>
          <w:szCs w:val="28"/>
          <w:lang w:val="en-US" w:eastAsia="zh-CN"/>
        </w:rPr>
        <w:t>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阿布都克热木·阿迪力    阿瓦提镇党委委员、人大主席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海力力·吐尔逊          英吾斯塘乡党委委员、人大主席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eastAsia="方正仿宋简体" w:cs="Times New Roman"/>
          <w:spacing w:val="-20"/>
          <w:sz w:val="28"/>
          <w:szCs w:val="28"/>
        </w:rPr>
      </w:pPr>
      <w:r>
        <w:rPr>
          <w:rFonts w:hint="default" w:ascii="Times New Roman" w:hAnsi="Times New Roman" w:eastAsia="方正仿宋简体" w:cs="Times New Roman"/>
          <w:sz w:val="28"/>
          <w:szCs w:val="28"/>
          <w:lang w:val="en-US" w:eastAsia="zh-CN"/>
        </w:rPr>
        <w:t xml:space="preserve">阿布都外力·马木提     </w:t>
      </w:r>
      <w:r>
        <w:rPr>
          <w:rFonts w:hint="eastAsia"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pacing w:val="-20"/>
          <w:sz w:val="28"/>
          <w:szCs w:val="28"/>
          <w:lang w:val="en-US" w:eastAsia="zh-CN"/>
        </w:rPr>
        <w:t>琼库尔恰克乡党委委员、人大副主席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项目实施领导小组统一协调解决项目实施过程中出现的各类问题，确保项目的顺利实施。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85" w:name="_Toc5580_WPSOffice_Level2"/>
      <w:bookmarkStart w:id="186" w:name="_Toc19375_WPSOffice_Level2"/>
      <w:bookmarkStart w:id="187" w:name="_Toc17850_WPSOffice_Level2"/>
      <w:r>
        <w:rPr>
          <w:rFonts w:hint="default" w:ascii="Times New Roman" w:hAnsi="Times New Roman" w:eastAsia="方正仿宋简体" w:cs="Times New Roman"/>
          <w:sz w:val="28"/>
          <w:szCs w:val="28"/>
        </w:rPr>
        <w:t>5.2技术保障措施</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本项目所涉及的技术主要为</w:t>
      </w:r>
      <w:r>
        <w:rPr>
          <w:rFonts w:hint="default" w:ascii="Times New Roman" w:hAnsi="Times New Roman" w:eastAsia="方正仿宋简体" w:cs="Times New Roman"/>
          <w:sz w:val="28"/>
          <w:szCs w:val="28"/>
          <w:lang w:val="en-US" w:eastAsia="zh-CN"/>
        </w:rPr>
        <w:t>留香瓜</w:t>
      </w:r>
      <w:r>
        <w:rPr>
          <w:rFonts w:hint="default" w:ascii="Times New Roman" w:hAnsi="Times New Roman" w:eastAsia="方正仿宋简体" w:cs="Times New Roman"/>
          <w:sz w:val="28"/>
          <w:szCs w:val="28"/>
        </w:rPr>
        <w:t>种植技术，县农业技术推广中心负责提供相关技术咨询、指导与服务，乡镇农业发展服务中心具体指导、监督落实，相关技术措施由</w:t>
      </w:r>
      <w:r>
        <w:rPr>
          <w:rFonts w:hint="default" w:ascii="Times New Roman" w:hAnsi="Times New Roman" w:eastAsia="方正仿宋简体" w:cs="Times New Roman"/>
          <w:sz w:val="28"/>
          <w:szCs w:val="28"/>
          <w:lang w:val="en-US" w:eastAsia="zh-CN"/>
        </w:rPr>
        <w:t>中标单位</w:t>
      </w:r>
      <w:r>
        <w:rPr>
          <w:rFonts w:hint="default" w:ascii="Times New Roman" w:hAnsi="Times New Roman" w:eastAsia="方正仿宋简体" w:cs="Times New Roman"/>
          <w:sz w:val="28"/>
          <w:szCs w:val="28"/>
        </w:rPr>
        <w:t>具体落实，乡镇负责督促指导。本项目成立项目技术指导服务组</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人员组成如下：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组</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 xml:space="preserve">长：谢 </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云</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农业农村局党组成员、</w:t>
      </w:r>
      <w:r>
        <w:rPr>
          <w:rFonts w:hint="eastAsia" w:ascii="Times New Roman" w:hAnsi="Times New Roman" w:eastAsia="方正仿宋简体" w:cs="Times New Roman"/>
          <w:sz w:val="28"/>
          <w:szCs w:val="28"/>
          <w:lang w:eastAsia="zh-CN"/>
        </w:rPr>
        <w:t>农业技术推广中心</w:t>
      </w:r>
      <w:r>
        <w:rPr>
          <w:rFonts w:hint="default" w:ascii="Times New Roman" w:hAnsi="Times New Roman" w:eastAsia="方正仿宋简体" w:cs="Times New Roman"/>
          <w:sz w:val="28"/>
          <w:szCs w:val="28"/>
        </w:rPr>
        <w:t>支部书记、副主任</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 xml:space="preserve">副组长：艾沙·吐尔洪  </w:t>
      </w:r>
      <w:r>
        <w:rPr>
          <w:rFonts w:hint="eastAsia" w:ascii="Times New Roman" w:hAnsi="Times New Roman" w:eastAsia="方正仿宋简体" w:cs="Times New Roman"/>
          <w:sz w:val="28"/>
          <w:szCs w:val="28"/>
          <w:lang w:val="en-US" w:eastAsia="zh-CN"/>
        </w:rPr>
        <w:t>农业技术推广中心</w:t>
      </w:r>
      <w:r>
        <w:rPr>
          <w:rFonts w:hint="default" w:ascii="Times New Roman" w:hAnsi="Times New Roman" w:eastAsia="方正仿宋简体" w:cs="Times New Roman"/>
          <w:sz w:val="28"/>
          <w:szCs w:val="28"/>
          <w:lang w:val="en-US" w:eastAsia="zh-CN"/>
        </w:rPr>
        <w:t>副主任</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成</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员：梁昌毅</w:t>
      </w:r>
      <w:r>
        <w:rPr>
          <w:rFonts w:hint="default"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z w:val="28"/>
          <w:szCs w:val="28"/>
          <w:lang w:eastAsia="zh-CN"/>
        </w:rPr>
        <w:t>农业技术推广中心</w:t>
      </w:r>
      <w:r>
        <w:rPr>
          <w:rFonts w:hint="default" w:ascii="Times New Roman" w:hAnsi="Times New Roman" w:eastAsia="方正仿宋简体" w:cs="Times New Roman"/>
          <w:sz w:val="28"/>
          <w:szCs w:val="28"/>
          <w:lang w:val="en-US" w:eastAsia="zh-CN"/>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lang w:val="en-US" w:eastAsia="zh-CN"/>
        </w:rPr>
        <w:t>助理农艺师</w:t>
      </w:r>
      <w:r>
        <w:rPr>
          <w:rFonts w:hint="eastAsia" w:ascii="Times New Roman" w:hAnsi="Times New Roman" w:eastAsia="方正仿宋简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rPr>
        <w:t>王  林</w:t>
      </w:r>
      <w:r>
        <w:rPr>
          <w:rFonts w:hint="default"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z w:val="28"/>
          <w:szCs w:val="28"/>
          <w:lang w:eastAsia="zh-CN"/>
        </w:rPr>
        <w:t>农业技术推广中心</w:t>
      </w:r>
      <w:r>
        <w:rPr>
          <w:rFonts w:hint="default" w:ascii="Times New Roman" w:hAnsi="Times New Roman" w:eastAsia="方正仿宋简体" w:cs="Times New Roman"/>
          <w:sz w:val="28"/>
          <w:szCs w:val="28"/>
          <w:lang w:val="en-US" w:eastAsia="zh-CN"/>
        </w:rPr>
        <w:t>干部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 xml:space="preserve">王  华    </w:t>
      </w:r>
      <w:r>
        <w:rPr>
          <w:rFonts w:hint="eastAsia" w:ascii="Times New Roman" w:hAnsi="Times New Roman" w:eastAsia="方正仿宋简体" w:cs="Times New Roman"/>
          <w:kern w:val="2"/>
          <w:sz w:val="28"/>
          <w:szCs w:val="28"/>
          <w:lang w:val="en-US" w:eastAsia="zh-CN" w:bidi="ar-SA"/>
        </w:rPr>
        <w:t>农业技术推广中心</w:t>
      </w:r>
      <w:r>
        <w:rPr>
          <w:rFonts w:hint="default" w:ascii="Times New Roman" w:hAnsi="Times New Roman" w:eastAsia="方正仿宋简体" w:cs="Times New Roman"/>
          <w:kern w:val="2"/>
          <w:sz w:val="28"/>
          <w:szCs w:val="28"/>
          <w:lang w:val="en-US" w:eastAsia="zh-CN" w:bidi="ar-SA"/>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kern w:val="2"/>
          <w:sz w:val="28"/>
          <w:szCs w:val="28"/>
          <w:lang w:val="en-US" w:eastAsia="zh-CN" w:bidi="ar-SA"/>
        </w:rPr>
        <w:t>正高级农艺师</w:t>
      </w:r>
      <w:r>
        <w:rPr>
          <w:rFonts w:hint="eastAsia" w:ascii="Times New Roman" w:hAnsi="Times New Roman" w:eastAsia="方正仿宋简体" w:cs="Times New Roman"/>
          <w:sz w:val="28"/>
          <w:szCs w:val="28"/>
          <w:lang w:val="en-US" w:eastAsia="zh-CN"/>
        </w:rPr>
        <w:t>）</w:t>
      </w:r>
    </w:p>
    <w:p>
      <w:pPr>
        <w:pStyle w:val="2"/>
        <w:pageBreakBefore w:val="0"/>
        <w:widowControl w:val="0"/>
        <w:kinsoku/>
        <w:wordWrap/>
        <w:overflowPunct/>
        <w:topLinePunct w:val="0"/>
        <w:bidi w:val="0"/>
        <w:snapToGrid/>
        <w:spacing w:line="560" w:lineRule="exact"/>
        <w:ind w:left="0" w:leftChars="0" w:firstLine="1680" w:firstLineChars="600"/>
        <w:textAlignment w:val="auto"/>
        <w:rPr>
          <w:rFonts w:hint="eastAsia" w:ascii="Times New Roman" w:hAnsi="Times New Roman" w:eastAsia="方正仿宋简体" w:cs="Times New Roman"/>
          <w:sz w:val="28"/>
          <w:szCs w:val="28"/>
          <w:lang w:val="en-US" w:eastAsia="zh-CN"/>
        </w:rPr>
      </w:pPr>
      <w:r>
        <w:rPr>
          <w:rFonts w:hint="default" w:ascii="Times New Roman" w:hAnsi="Times New Roman" w:eastAsia="方正仿宋简体" w:cs="Times New Roman"/>
          <w:kern w:val="2"/>
          <w:sz w:val="28"/>
          <w:szCs w:val="28"/>
          <w:lang w:val="en-US" w:eastAsia="zh-CN" w:bidi="ar-SA"/>
        </w:rPr>
        <w:t xml:space="preserve">唐新燕    </w:t>
      </w:r>
      <w:r>
        <w:rPr>
          <w:rFonts w:hint="eastAsia" w:ascii="Times New Roman" w:eastAsia="方正仿宋简体" w:cs="Times New Roman"/>
          <w:kern w:val="2"/>
          <w:sz w:val="28"/>
          <w:szCs w:val="28"/>
          <w:lang w:val="en-US" w:eastAsia="zh-CN" w:bidi="ar-SA"/>
        </w:rPr>
        <w:t>农业技术推广中心</w:t>
      </w:r>
      <w:r>
        <w:rPr>
          <w:rFonts w:hint="default" w:ascii="Times New Roman" w:hAnsi="Times New Roman" w:eastAsia="方正仿宋简体" w:cs="Times New Roman"/>
          <w:kern w:val="2"/>
          <w:sz w:val="28"/>
          <w:szCs w:val="28"/>
          <w:lang w:val="en-US" w:eastAsia="zh-CN" w:bidi="ar-SA"/>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kern w:val="2"/>
          <w:sz w:val="28"/>
          <w:szCs w:val="28"/>
          <w:lang w:val="en-US" w:eastAsia="zh-CN" w:bidi="ar-SA"/>
        </w:rPr>
        <w:t>高级农艺师</w:t>
      </w:r>
      <w:r>
        <w:rPr>
          <w:rFonts w:hint="eastAsia" w:ascii="Times New Roman" w:hAnsi="Times New Roman" w:eastAsia="方正仿宋简体" w:cs="Times New Roman"/>
          <w:sz w:val="28"/>
          <w:szCs w:val="28"/>
          <w:lang w:val="en-US" w:eastAsia="zh-CN"/>
        </w:rPr>
        <w:t>）</w:t>
      </w:r>
    </w:p>
    <w:p>
      <w:pPr>
        <w:pStyle w:val="2"/>
        <w:pageBreakBefore w:val="0"/>
        <w:widowControl w:val="0"/>
        <w:kinsoku/>
        <w:wordWrap/>
        <w:overflowPunct/>
        <w:topLinePunct w:val="0"/>
        <w:bidi w:val="0"/>
        <w:snapToGrid/>
        <w:spacing w:line="560" w:lineRule="exact"/>
        <w:ind w:left="0" w:leftChars="0" w:firstLine="1680" w:firstLineChars="600"/>
        <w:textAlignment w:val="auto"/>
        <w:rPr>
          <w:rFonts w:hint="default" w:ascii="Times New Roman" w:hAnsi="Times New Roman" w:eastAsia="方正仿宋简体" w:cs="Times New Roman"/>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 xml:space="preserve">艾尼·买买提    </w:t>
      </w:r>
      <w:r>
        <w:rPr>
          <w:rFonts w:hint="eastAsia" w:ascii="Times New Roman" w:eastAsia="方正仿宋简体" w:cs="Times New Roman"/>
          <w:kern w:val="2"/>
          <w:sz w:val="28"/>
          <w:szCs w:val="28"/>
          <w:lang w:val="en-US" w:eastAsia="zh-CN" w:bidi="ar-SA"/>
        </w:rPr>
        <w:t>农业技术推广中心</w:t>
      </w:r>
      <w:r>
        <w:rPr>
          <w:rFonts w:hint="default" w:ascii="Times New Roman" w:hAnsi="Times New Roman" w:eastAsia="方正仿宋简体" w:cs="Times New Roman"/>
          <w:kern w:val="2"/>
          <w:sz w:val="28"/>
          <w:szCs w:val="28"/>
          <w:lang w:val="en-US" w:eastAsia="zh-CN" w:bidi="ar-SA"/>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kern w:val="2"/>
          <w:sz w:val="28"/>
          <w:szCs w:val="28"/>
          <w:lang w:val="en-US" w:eastAsia="zh-CN" w:bidi="ar-SA"/>
        </w:rPr>
        <w:t>高级农艺师</w:t>
      </w:r>
      <w:r>
        <w:rPr>
          <w:rFonts w:hint="eastAsia" w:ascii="Times New Roman" w:hAnsi="Times New Roman" w:eastAsia="方正仿宋简体" w:cs="Times New Roman"/>
          <w:sz w:val="28"/>
          <w:szCs w:val="28"/>
          <w:lang w:val="en-US"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7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0"/>
          <w:sz w:val="28"/>
          <w:szCs w:val="28"/>
        </w:rPr>
        <w:t>阿提古丽·阿卜杜热依木</w:t>
      </w:r>
      <w:r>
        <w:rPr>
          <w:rFonts w:hint="default" w:ascii="Times New Roman" w:hAnsi="Times New Roman" w:eastAsia="方正仿宋简体" w:cs="Times New Roman"/>
          <w:sz w:val="28"/>
          <w:szCs w:val="28"/>
          <w:lang w:val="en-US" w:eastAsia="zh-CN"/>
        </w:rPr>
        <w:t xml:space="preserve">  </w:t>
      </w:r>
      <w:r>
        <w:rPr>
          <w:rFonts w:hint="eastAsia" w:ascii="Times New Roman" w:hAnsi="Times New Roman" w:eastAsia="方正仿宋简体" w:cs="Times New Roman"/>
          <w:spacing w:val="-20"/>
          <w:sz w:val="28"/>
          <w:szCs w:val="28"/>
          <w:lang w:eastAsia="zh-CN"/>
        </w:rPr>
        <w:t>农业技术推广中心</w:t>
      </w:r>
      <w:r>
        <w:rPr>
          <w:rFonts w:hint="default" w:ascii="Times New Roman" w:hAnsi="Times New Roman" w:eastAsia="方正仿宋简体" w:cs="Times New Roman"/>
          <w:spacing w:val="-20"/>
          <w:sz w:val="28"/>
          <w:szCs w:val="28"/>
          <w:lang w:val="en-US" w:eastAsia="zh-CN"/>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lang w:val="en-US" w:eastAsia="zh-CN"/>
        </w:rPr>
        <w:t>中级</w:t>
      </w:r>
      <w:r>
        <w:rPr>
          <w:rFonts w:hint="default" w:ascii="Times New Roman" w:hAnsi="Times New Roman" w:eastAsia="方正仿宋简体" w:cs="Times New Roman"/>
          <w:sz w:val="28"/>
          <w:szCs w:val="28"/>
        </w:rPr>
        <w:t>农艺师</w:t>
      </w:r>
      <w:r>
        <w:rPr>
          <w:rFonts w:hint="eastAsia" w:ascii="Times New Roman" w:hAnsi="Times New Roman" w:eastAsia="方正仿宋简体" w:cs="Times New Roman"/>
          <w:sz w:val="28"/>
          <w:szCs w:val="28"/>
          <w:lang w:val="en-US" w:eastAsia="zh-CN"/>
        </w:rPr>
        <w:t>）</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唐永淳    </w:t>
      </w:r>
      <w:r>
        <w:rPr>
          <w:rFonts w:hint="eastAsia" w:ascii="Times New Roman" w:hAnsi="Times New Roman" w:eastAsia="方正仿宋简体" w:cs="Times New Roman"/>
          <w:sz w:val="28"/>
          <w:szCs w:val="28"/>
          <w:lang w:val="en-US" w:eastAsia="zh-CN"/>
        </w:rPr>
        <w:t>农业技术推广中心</w:t>
      </w:r>
      <w:r>
        <w:rPr>
          <w:rFonts w:hint="default" w:ascii="Times New Roman" w:hAnsi="Times New Roman" w:eastAsia="方正仿宋简体" w:cs="Times New Roman"/>
          <w:sz w:val="28"/>
          <w:szCs w:val="28"/>
          <w:lang w:val="en-US" w:eastAsia="zh-CN"/>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lang w:val="en-US" w:eastAsia="zh-CN"/>
        </w:rPr>
        <w:t>中级农艺师</w:t>
      </w:r>
      <w:r>
        <w:rPr>
          <w:rFonts w:hint="eastAsia" w:ascii="Times New Roman" w:hAnsi="Times New Roman" w:eastAsia="方正仿宋简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600"/>
        <w:textAlignment w:val="auto"/>
        <w:rPr>
          <w:rFonts w:hint="default" w:ascii="Times New Roman" w:hAnsi="Times New Roman" w:cs="Times New Roman"/>
          <w:lang w:val="en-US" w:eastAsia="zh-CN"/>
        </w:rPr>
      </w:pPr>
      <w:r>
        <w:rPr>
          <w:rFonts w:hint="default" w:ascii="Times New Roman" w:hAnsi="Times New Roman" w:eastAsia="方正仿宋简体" w:cs="Times New Roman"/>
          <w:sz w:val="28"/>
          <w:szCs w:val="28"/>
          <w:lang w:val="en-US" w:eastAsia="zh-CN"/>
        </w:rPr>
        <w:t xml:space="preserve">邹亚茹    </w:t>
      </w:r>
      <w:r>
        <w:rPr>
          <w:rFonts w:hint="eastAsia" w:ascii="Times New Roman" w:hAnsi="Times New Roman" w:eastAsia="方正仿宋简体" w:cs="Times New Roman"/>
          <w:sz w:val="28"/>
          <w:szCs w:val="28"/>
          <w:lang w:val="en-US" w:eastAsia="zh-CN"/>
        </w:rPr>
        <w:t>农业技术推广中心</w:t>
      </w:r>
      <w:r>
        <w:rPr>
          <w:rFonts w:hint="default" w:ascii="Times New Roman" w:hAnsi="Times New Roman" w:eastAsia="方正仿宋简体" w:cs="Times New Roman"/>
          <w:sz w:val="28"/>
          <w:szCs w:val="28"/>
          <w:lang w:val="en-US" w:eastAsia="zh-CN"/>
        </w:rPr>
        <w:t>干部</w:t>
      </w:r>
      <w:r>
        <w:rPr>
          <w:rFonts w:hint="eastAsia"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28"/>
          <w:szCs w:val="28"/>
          <w:lang w:val="en-US" w:eastAsia="zh-CN"/>
        </w:rPr>
        <w:t>技术员</w:t>
      </w:r>
      <w:r>
        <w:rPr>
          <w:rFonts w:hint="eastAsia" w:ascii="Times New Roman" w:hAnsi="Times New Roman" w:eastAsia="方正仿宋简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技术组负责项目相关技术措施的指导与服务，不定期督促、落实。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88" w:name="_Toc14102_WPSOffice_Level2"/>
      <w:bookmarkStart w:id="189" w:name="_Toc20412_WPSOffice_Level2"/>
      <w:bookmarkStart w:id="190" w:name="_Toc17725_WPSOffice_Level2"/>
      <w:r>
        <w:rPr>
          <w:rFonts w:hint="default" w:ascii="Times New Roman" w:hAnsi="Times New Roman" w:eastAsia="方正仿宋简体" w:cs="Times New Roman"/>
          <w:sz w:val="28"/>
          <w:szCs w:val="28"/>
        </w:rPr>
        <w:t>5.3项目管理、监督检查制度</w:t>
      </w:r>
      <w:bookmarkEnd w:id="188"/>
      <w:bookmarkEnd w:id="189"/>
      <w:bookmarkEnd w:id="190"/>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本项目在</w:t>
      </w:r>
      <w:r>
        <w:rPr>
          <w:rFonts w:hint="default" w:ascii="Times New Roman" w:hAnsi="Times New Roman" w:eastAsia="方正仿宋简体" w:cs="Times New Roman"/>
          <w:sz w:val="28"/>
          <w:szCs w:val="28"/>
          <w:lang w:val="en-US" w:eastAsia="zh-CN"/>
        </w:rPr>
        <w:t>巴楚县委农村工作领导小组暨乡村振兴</w:t>
      </w:r>
      <w:r>
        <w:rPr>
          <w:rFonts w:hint="default" w:ascii="Times New Roman" w:hAnsi="Times New Roman" w:eastAsia="方正仿宋简体" w:cs="Times New Roman"/>
          <w:sz w:val="28"/>
          <w:szCs w:val="28"/>
        </w:rPr>
        <w:t>领导小组的统一领导下开展工作，接受县</w:t>
      </w:r>
      <w:r>
        <w:rPr>
          <w:rFonts w:hint="default" w:ascii="Times New Roman" w:hAnsi="Times New Roman" w:eastAsia="方正仿宋简体" w:cs="Times New Roman"/>
          <w:sz w:val="28"/>
          <w:szCs w:val="28"/>
          <w:lang w:val="en-US" w:eastAsia="zh-CN"/>
        </w:rPr>
        <w:t>乡村振兴局</w:t>
      </w:r>
      <w:r>
        <w:rPr>
          <w:rFonts w:hint="default" w:ascii="Times New Roman" w:hAnsi="Times New Roman" w:eastAsia="方正仿宋简体" w:cs="Times New Roman"/>
          <w:sz w:val="28"/>
          <w:szCs w:val="28"/>
        </w:rPr>
        <w:t>、财政局、发改委等部门的指导、监督和检查。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项目主管单位巴楚县农业</w:t>
      </w:r>
      <w:r>
        <w:rPr>
          <w:rFonts w:hint="default" w:ascii="Times New Roman" w:hAnsi="Times New Roman" w:eastAsia="方正仿宋简体" w:cs="Times New Roman"/>
          <w:sz w:val="28"/>
          <w:szCs w:val="28"/>
          <w:lang w:val="en-US" w:eastAsia="zh-CN"/>
        </w:rPr>
        <w:t>技术推广中心</w:t>
      </w:r>
      <w:r>
        <w:rPr>
          <w:rFonts w:hint="default" w:ascii="Times New Roman" w:hAnsi="Times New Roman" w:eastAsia="方正仿宋简体" w:cs="Times New Roman"/>
          <w:sz w:val="28"/>
          <w:szCs w:val="28"/>
        </w:rPr>
        <w:t>为项目责任主体，项目实施领导小组组长为第一责任人，全面负责项目管理、绩效评价、监督检查等各项工作；实施单位项目负责人为项目管理具体责任人，具体负责项目的组织实施、资金使用、绩效目标落实以及技术保障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实施本项目的乡镇农办主任为所在乡镇项目实施具体责任人，负责所在乡镇项目建设内容的组织实施，负责</w:t>
      </w:r>
      <w:r>
        <w:rPr>
          <w:rFonts w:hint="default" w:ascii="Times New Roman" w:hAnsi="Times New Roman" w:eastAsia="方正仿宋简体" w:cs="Times New Roman"/>
          <w:sz w:val="28"/>
          <w:szCs w:val="28"/>
          <w:lang w:val="en-US" w:eastAsia="zh-CN"/>
        </w:rPr>
        <w:t>基地建设后留香瓜</w:t>
      </w:r>
      <w:r>
        <w:rPr>
          <w:rFonts w:hint="default" w:ascii="Times New Roman" w:hAnsi="Times New Roman" w:eastAsia="方正仿宋简体" w:cs="Times New Roman"/>
          <w:sz w:val="28"/>
          <w:szCs w:val="28"/>
        </w:rPr>
        <w:t>种植管理、落实相关技术措施等，确保项目发挥效益。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rPr>
      </w:pPr>
      <w:bookmarkStart w:id="191" w:name="_Toc29773_WPSOffice_Level2"/>
      <w:bookmarkStart w:id="192" w:name="_Toc9042_WPSOffice_Level2"/>
      <w:bookmarkStart w:id="193" w:name="_Toc29967_WPSOffice_Level2"/>
      <w:r>
        <w:rPr>
          <w:rFonts w:hint="default" w:ascii="Times New Roman" w:hAnsi="Times New Roman" w:eastAsia="方正仿宋简体" w:cs="Times New Roman"/>
          <w:sz w:val="28"/>
          <w:szCs w:val="28"/>
        </w:rPr>
        <w:t>5.4验收管理</w:t>
      </w:r>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根据《新疆维吾尔自治区财政资金衔接推进乡村振兴补助资金（巩固拓展脱贫攻坚成果和乡村振兴任务）项目管理办法（暂行）》（新乡振〔2021〕32号</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等相关文件要求，坚持项目竣工验收制度，遵照属地管理、“谁审批、谁验收”的原则</w:t>
      </w:r>
      <w:r>
        <w:rPr>
          <w:rFonts w:hint="default" w:ascii="Times New Roman" w:hAnsi="Times New Roman" w:eastAsia="方正仿宋简体" w:cs="Times New Roman"/>
          <w:sz w:val="28"/>
          <w:szCs w:val="28"/>
          <w:lang w:eastAsia="zh-CN"/>
        </w:rPr>
        <w:t>，项目建设单位应于项目完工并全面自查自验项目实施情况后10日内</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eastAsia="zh-CN"/>
        </w:rPr>
        <w:t>向县级项目竣工验收评价工作领导小组提交竣工验收申请报告，提请县级领导小组开展竣工验收工作。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highlight w:val="none"/>
          <w:lang w:eastAsia="zh-CN"/>
        </w:rPr>
      </w:pPr>
      <w:bookmarkStart w:id="194" w:name="_Toc17612_WPSOffice_Level2"/>
      <w:bookmarkStart w:id="195" w:name="_Toc29460_WPSOffice_Level2"/>
      <w:bookmarkStart w:id="196" w:name="_Toc8375_WPSOffice_Level2"/>
      <w:r>
        <w:rPr>
          <w:rFonts w:hint="default" w:ascii="Times New Roman" w:hAnsi="Times New Roman" w:eastAsia="方正仿宋简体" w:cs="Times New Roman"/>
          <w:sz w:val="28"/>
          <w:szCs w:val="28"/>
          <w:highlight w:val="none"/>
          <w:lang w:eastAsia="zh-CN"/>
        </w:rPr>
        <w:t>5.5运营模式和运营管理</w:t>
      </w:r>
      <w:bookmarkEnd w:id="194"/>
      <w:bookmarkEnd w:id="195"/>
      <w:bookmarkEnd w:id="196"/>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本项目为</w:t>
      </w:r>
      <w:r>
        <w:rPr>
          <w:rFonts w:hint="default" w:ascii="Times New Roman" w:hAnsi="Times New Roman" w:eastAsia="方正仿宋简体" w:cs="Times New Roman"/>
          <w:sz w:val="28"/>
          <w:szCs w:val="28"/>
          <w:lang w:val="en-US" w:eastAsia="zh-CN"/>
        </w:rPr>
        <w:t>产业发展类</w:t>
      </w:r>
      <w:r>
        <w:rPr>
          <w:rFonts w:hint="default" w:ascii="Times New Roman" w:hAnsi="Times New Roman" w:eastAsia="方正仿宋简体" w:cs="Times New Roman"/>
          <w:sz w:val="28"/>
          <w:szCs w:val="28"/>
          <w:lang w:eastAsia="zh-CN"/>
        </w:rPr>
        <w:t>项目，旨在</w:t>
      </w:r>
      <w:r>
        <w:rPr>
          <w:rFonts w:hint="default" w:ascii="Times New Roman" w:hAnsi="Times New Roman" w:eastAsia="方正仿宋简体" w:cs="Times New Roman"/>
          <w:sz w:val="28"/>
          <w:szCs w:val="28"/>
          <w:lang w:val="en-US" w:eastAsia="zh-CN"/>
        </w:rPr>
        <w:t>建立巴楚留香瓜标准化生产基地</w:t>
      </w:r>
      <w:r>
        <w:rPr>
          <w:rFonts w:hint="default" w:ascii="Times New Roman" w:hAnsi="Times New Roman" w:eastAsia="方正仿宋简体" w:cs="Times New Roman"/>
          <w:sz w:val="28"/>
          <w:szCs w:val="28"/>
          <w:lang w:eastAsia="zh-CN"/>
        </w:rPr>
        <w:t>。项目运营模式按本项目实施方案中</w:t>
      </w:r>
      <w:r>
        <w:rPr>
          <w:rFonts w:hint="default" w:ascii="Times New Roman" w:hAnsi="Times New Roman" w:eastAsia="方正仿宋简体" w:cs="Times New Roman"/>
          <w:sz w:val="28"/>
          <w:szCs w:val="28"/>
          <w:lang w:val="en-US" w:eastAsia="zh-CN"/>
        </w:rPr>
        <w:t>的</w:t>
      </w:r>
      <w:r>
        <w:rPr>
          <w:rFonts w:hint="default" w:ascii="Times New Roman" w:hAnsi="Times New Roman" w:eastAsia="方正仿宋简体" w:cs="Times New Roman"/>
          <w:sz w:val="28"/>
          <w:szCs w:val="28"/>
          <w:lang w:eastAsia="zh-CN"/>
        </w:rPr>
        <w:t>设计方案执行。项目运营管理在项目领导小组的组织下落实，技术服务组负责项目涉及的技术制订、指导、督促与服务，乡镇农业发展服务中心具体督促落实，</w:t>
      </w:r>
      <w:r>
        <w:rPr>
          <w:rFonts w:hint="default" w:ascii="Times New Roman" w:hAnsi="Times New Roman" w:eastAsia="方正仿宋简体" w:cs="Times New Roman"/>
          <w:sz w:val="28"/>
          <w:szCs w:val="28"/>
          <w:lang w:val="en-US" w:eastAsia="zh-CN"/>
        </w:rPr>
        <w:t>中标单位</w:t>
      </w:r>
      <w:r>
        <w:rPr>
          <w:rFonts w:hint="default" w:ascii="Times New Roman" w:hAnsi="Times New Roman" w:eastAsia="方正仿宋简体" w:cs="Times New Roman"/>
          <w:sz w:val="28"/>
          <w:szCs w:val="28"/>
          <w:lang w:eastAsia="zh-CN"/>
        </w:rPr>
        <w:t>负责提供合格</w:t>
      </w:r>
      <w:r>
        <w:rPr>
          <w:rFonts w:hint="default" w:ascii="Times New Roman" w:hAnsi="Times New Roman" w:eastAsia="方正仿宋简体" w:cs="Times New Roman"/>
          <w:sz w:val="28"/>
          <w:szCs w:val="28"/>
          <w:lang w:val="en-US" w:eastAsia="zh-CN"/>
        </w:rPr>
        <w:t>物资并发放安装到位</w:t>
      </w:r>
      <w:r>
        <w:rPr>
          <w:rFonts w:hint="default"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lang w:val="en-US" w:eastAsia="zh-CN"/>
        </w:rPr>
        <w:t>基地内</w:t>
      </w:r>
      <w:r>
        <w:rPr>
          <w:rFonts w:hint="default" w:ascii="Times New Roman" w:hAnsi="Times New Roman" w:eastAsia="方正仿宋简体" w:cs="Times New Roman"/>
          <w:sz w:val="28"/>
          <w:szCs w:val="28"/>
          <w:lang w:eastAsia="zh-CN"/>
        </w:rPr>
        <w:t>农户精心管好种好</w:t>
      </w:r>
      <w:r>
        <w:rPr>
          <w:rFonts w:hint="default" w:ascii="Times New Roman" w:hAnsi="Times New Roman" w:eastAsia="方正仿宋简体" w:cs="Times New Roman"/>
          <w:sz w:val="28"/>
          <w:szCs w:val="28"/>
          <w:lang w:val="en-US" w:eastAsia="zh-CN"/>
        </w:rPr>
        <w:t>留香瓜</w:t>
      </w:r>
      <w:r>
        <w:rPr>
          <w:rFonts w:hint="default" w:ascii="Times New Roman" w:hAnsi="Times New Roman" w:eastAsia="方正仿宋简体"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cs="Times New Roman"/>
          <w:lang w:val="en-US" w:eastAsia="zh-CN"/>
        </w:rPr>
      </w:pPr>
      <w:r>
        <w:rPr>
          <w:rFonts w:hint="default" w:ascii="Times New Roman" w:hAnsi="Times New Roman" w:eastAsia="方正仿宋简体" w:cs="Times New Roman"/>
          <w:sz w:val="28"/>
          <w:szCs w:val="28"/>
          <w:lang w:val="en-US" w:eastAsia="zh-CN"/>
        </w:rPr>
        <w:t>项目自投入使用起，项目投建的全部资产归所在乡镇，竣工验收后1个月实施单位及时做好资产移交手续。后续使用及管护由乡镇负责，实施单位督促所在乡镇建立管护制度，建立使用台账，统筹管好用好节水首部，制定受益分配方案。</w:t>
      </w:r>
    </w:p>
    <w:p>
      <w:pPr>
        <w:pStyle w:val="16"/>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 w:cs="Times New Roman"/>
          <w:color w:val="auto"/>
          <w:sz w:val="28"/>
          <w:szCs w:val="28"/>
          <w:highlight w:val="none"/>
          <w:lang w:eastAsia="zh-CN"/>
        </w:rPr>
      </w:pPr>
      <w:bookmarkStart w:id="197" w:name="_Toc26518_WPSOffice_Level2"/>
      <w:bookmarkStart w:id="198" w:name="_Toc30768_WPSOffice_Level2"/>
      <w:r>
        <w:rPr>
          <w:rFonts w:hint="default" w:ascii="Times New Roman" w:hAnsi="Times New Roman" w:eastAsia="仿宋" w:cs="Times New Roman"/>
          <w:color w:val="auto"/>
          <w:sz w:val="28"/>
          <w:szCs w:val="28"/>
          <w:highlight w:val="none"/>
        </w:rPr>
        <w:t>5.6</w:t>
      </w:r>
      <w:r>
        <w:rPr>
          <w:rFonts w:hint="default" w:ascii="Times New Roman" w:hAnsi="Times New Roman" w:eastAsia="仿宋" w:cs="Times New Roman"/>
          <w:color w:val="auto"/>
          <w:sz w:val="28"/>
          <w:szCs w:val="28"/>
          <w:highlight w:val="none"/>
          <w:lang w:val="en-US" w:eastAsia="zh-CN"/>
        </w:rPr>
        <w:t>利益联结机制</w:t>
      </w:r>
      <w:bookmarkEnd w:id="197"/>
      <w:bookmarkEnd w:id="198"/>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楷体简体" w:cs="Times New Roman"/>
          <w:b/>
          <w:bCs/>
          <w:sz w:val="28"/>
          <w:szCs w:val="28"/>
          <w:highlight w:val="yellow"/>
          <w:lang w:val="en-US" w:eastAsia="zh-CN"/>
        </w:rPr>
      </w:pPr>
      <w:r>
        <w:rPr>
          <w:rFonts w:hint="default" w:ascii="Times New Roman" w:hAnsi="Times New Roman" w:eastAsia="方正仿宋_GBK" w:cs="Times New Roman"/>
          <w:sz w:val="28"/>
          <w:szCs w:val="28"/>
          <w:lang w:val="en-US" w:eastAsia="zh-CN"/>
        </w:rPr>
        <w:t>项目运营后，将通过带动本地群众进行种植管理促进就业，预计直接带动就业80人以上，示范带动农户300人以上。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方正楷体简体" w:cs="Times New Roman"/>
          <w:b/>
          <w:bCs/>
          <w:sz w:val="28"/>
          <w:szCs w:val="28"/>
          <w:lang w:val="en-US" w:eastAsia="zh-CN"/>
        </w:rPr>
      </w:pPr>
      <w:bookmarkStart w:id="199" w:name="_Toc22615_WPSOffice_Level1"/>
      <w:bookmarkStart w:id="200" w:name="_Toc4149_WPSOffice_Level1"/>
      <w:r>
        <w:rPr>
          <w:rFonts w:hint="default" w:ascii="Times New Roman" w:hAnsi="Times New Roman" w:eastAsia="方正楷体简体" w:cs="Times New Roman"/>
          <w:b/>
          <w:bCs/>
          <w:sz w:val="28"/>
          <w:szCs w:val="28"/>
          <w:lang w:val="en-US" w:eastAsia="zh-CN"/>
        </w:rPr>
        <w:t>6.</w:t>
      </w:r>
      <w:bookmarkEnd w:id="174"/>
      <w:r>
        <w:rPr>
          <w:rFonts w:hint="default" w:ascii="Times New Roman" w:hAnsi="Times New Roman" w:eastAsia="方正楷体简体" w:cs="Times New Roman"/>
          <w:b/>
          <w:bCs/>
          <w:sz w:val="28"/>
          <w:szCs w:val="28"/>
          <w:lang w:val="en-US" w:eastAsia="zh-CN"/>
        </w:rPr>
        <w:t>项目实施进度</w:t>
      </w:r>
      <w:bookmarkEnd w:id="199"/>
      <w:bookmarkEnd w:id="200"/>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简体" w:cs="Times New Roman"/>
          <w:kern w:val="2"/>
          <w:sz w:val="28"/>
          <w:szCs w:val="28"/>
          <w:lang w:val="en-US" w:eastAsia="zh-CN" w:bidi="ar-SA"/>
        </w:rPr>
      </w:pPr>
      <w:bookmarkStart w:id="201" w:name="_Toc20449_WPSOffice_Level2"/>
      <w:bookmarkStart w:id="202" w:name="_Toc31830_WPSOffice_Level2"/>
      <w:r>
        <w:rPr>
          <w:rFonts w:hint="default" w:ascii="Times New Roman" w:hAnsi="Times New Roman" w:eastAsia="方正仿宋简体" w:cs="Times New Roman"/>
          <w:kern w:val="2"/>
          <w:sz w:val="28"/>
          <w:szCs w:val="28"/>
          <w:lang w:val="en-US" w:eastAsia="zh-CN" w:bidi="ar-SA"/>
        </w:rPr>
        <w:t>6.1项目实施进度计划</w:t>
      </w:r>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pacing w:val="-20"/>
          <w:sz w:val="28"/>
          <w:szCs w:val="28"/>
          <w:lang w:val="en-US" w:eastAsia="zh-CN"/>
        </w:rPr>
      </w:pPr>
      <w:r>
        <w:rPr>
          <w:rFonts w:hint="default" w:ascii="Times New Roman" w:hAnsi="Times New Roman" w:eastAsia="方正仿宋_GBK" w:cs="Times New Roman"/>
          <w:sz w:val="28"/>
          <w:szCs w:val="28"/>
          <w:lang w:val="en-US" w:eastAsia="zh-CN"/>
        </w:rPr>
        <w:t>项目实施期：</w:t>
      </w:r>
      <w:r>
        <w:rPr>
          <w:rFonts w:hint="default" w:ascii="Times New Roman" w:hAnsi="Times New Roman" w:eastAsia="方正仿宋_GBK" w:cs="Times New Roman"/>
          <w:b w:val="0"/>
          <w:bCs w:val="0"/>
          <w:spacing w:val="0"/>
          <w:sz w:val="28"/>
          <w:szCs w:val="28"/>
          <w:lang w:val="en-US" w:eastAsia="zh-CN"/>
        </w:rPr>
        <w:t>6</w:t>
      </w:r>
      <w:r>
        <w:rPr>
          <w:rFonts w:hint="default" w:ascii="Times New Roman" w:hAnsi="Times New Roman" w:eastAsia="方正仿宋_GBK" w:cs="Times New Roman"/>
          <w:spacing w:val="0"/>
          <w:sz w:val="28"/>
          <w:szCs w:val="28"/>
          <w:lang w:val="en-US" w:eastAsia="zh-CN"/>
        </w:rPr>
        <w:t>个月，即2023年1月1日至6月30日。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1-2月，完成项目前期工作，根据资金到位情况启动招标，期间指导督促农户完成播种前的开沟、施基肥、搭建拱棚。</w:t>
      </w:r>
    </w:p>
    <w:p>
      <w:pPr>
        <w:pStyle w:val="3"/>
        <w:pageBreakBefore w:val="0"/>
        <w:widowControl w:val="0"/>
        <w:kinsoku/>
        <w:wordWrap/>
        <w:overflowPunct/>
        <w:topLinePunct w:val="0"/>
        <w:autoSpaceDE/>
        <w:autoSpaceDN/>
        <w:bidi w:val="0"/>
        <w:adjustRightInd/>
        <w:snapToGrid/>
        <w:spacing w:before="0" w:after="0" w:line="560" w:lineRule="exact"/>
        <w:ind w:left="0" w:leftChars="0" w:firstLine="560" w:firstLineChars="200"/>
        <w:textAlignment w:val="auto"/>
        <w:rPr>
          <w:rFonts w:hint="default" w:ascii="Times New Roman" w:hAnsi="Times New Roman" w:eastAsia="方正仿宋_GBK" w:cs="Times New Roman"/>
          <w:b w:val="0"/>
          <w:kern w:val="2"/>
          <w:sz w:val="28"/>
          <w:szCs w:val="28"/>
          <w:lang w:val="en-US" w:eastAsia="zh-CN" w:bidi="ar-SA"/>
        </w:rPr>
      </w:pPr>
      <w:r>
        <w:rPr>
          <w:rFonts w:hint="default" w:ascii="Times New Roman" w:hAnsi="Times New Roman" w:eastAsia="方正仿宋_GBK" w:cs="Times New Roman"/>
          <w:b w:val="0"/>
          <w:kern w:val="2"/>
          <w:sz w:val="28"/>
          <w:szCs w:val="28"/>
          <w:lang w:val="en-US" w:eastAsia="zh-CN" w:bidi="ar-SA"/>
        </w:rPr>
        <w:t>3月，中旬以前完成点种，不定期召开现场会。</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b w:val="0"/>
          <w:kern w:val="2"/>
          <w:sz w:val="28"/>
          <w:szCs w:val="28"/>
          <w:lang w:val="en-US" w:eastAsia="zh-CN" w:bidi="ar-SA"/>
        </w:rPr>
      </w:pPr>
      <w:r>
        <w:rPr>
          <w:rFonts w:hint="default" w:ascii="Times New Roman" w:hAnsi="Times New Roman" w:eastAsia="方正仿宋_GBK" w:cs="Times New Roman"/>
          <w:b w:val="0"/>
          <w:kern w:val="2"/>
          <w:sz w:val="28"/>
          <w:szCs w:val="28"/>
          <w:lang w:val="en-US" w:eastAsia="zh-CN" w:bidi="ar-SA"/>
        </w:rPr>
        <w:t>4月，上中旬指导种植户逐步掀膜通风，下旬揭膜后跟进水肥管理。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5月，采购物资配送完毕，</w:t>
      </w:r>
      <w:r>
        <w:rPr>
          <w:rFonts w:hint="default" w:ascii="Times New Roman" w:hAnsi="Times New Roman" w:eastAsia="方正仿宋_GBK" w:cs="Times New Roman"/>
          <w:b w:val="0"/>
          <w:kern w:val="2"/>
          <w:sz w:val="28"/>
          <w:szCs w:val="28"/>
          <w:lang w:val="en-US" w:eastAsia="zh-CN" w:bidi="ar-SA"/>
        </w:rPr>
        <w:t>对口帮扶种植户开展种植管理技术指导，</w:t>
      </w:r>
      <w:r>
        <w:rPr>
          <w:rFonts w:hint="default" w:ascii="Times New Roman" w:hAnsi="Times New Roman" w:eastAsia="方正仿宋_GBK" w:cs="Times New Roman"/>
          <w:sz w:val="28"/>
          <w:szCs w:val="28"/>
          <w:lang w:val="en-US" w:eastAsia="zh-CN"/>
        </w:rPr>
        <w:t>着手病虫害预防。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6月，跟进田间技术指导，月底前完成项目验收，随即提请审计。</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03" w:name="_Toc1837_WPSOffice_Level2"/>
      <w:bookmarkStart w:id="204" w:name="_Toc22762_WPSOffice_Level2"/>
      <w:r>
        <w:rPr>
          <w:rFonts w:hint="default" w:ascii="Times New Roman" w:hAnsi="Times New Roman" w:eastAsia="方正仿宋_GBK" w:cs="Times New Roman"/>
          <w:color w:val="auto"/>
          <w:kern w:val="2"/>
          <w:sz w:val="28"/>
          <w:szCs w:val="28"/>
          <w:lang w:val="en-US" w:eastAsia="zh-CN" w:bidi="ar-SA"/>
        </w:rPr>
        <w:t>6.2招标方案</w:t>
      </w:r>
      <w:bookmarkEnd w:id="203"/>
      <w:bookmarkEnd w:id="204"/>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项目招标执行文件及标准</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1.《中华人民共和国招标投标法》（2019年修订）</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2.《中华人民共和国招标投标法实施条例》（2019年修订）</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3.《工程建设项目施工招标投标办法》（七部委第30号令）</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4.《工程建设项目勘察设计招标投标办法》（2013年修订）</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5.《房屋建筑和市政基础设施工程施工招标投标管理办法》（2018年修订）</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6.《必须招标的工程项目规定》》（中华人民共和国</w:t>
      </w:r>
      <w:r>
        <w:rPr>
          <w:rFonts w:hint="eastAsia" w:ascii="Times New Roman" w:eastAsia="方正仿宋_GBK" w:cs="Times New Roman"/>
          <w:color w:val="auto"/>
          <w:kern w:val="2"/>
          <w:sz w:val="28"/>
          <w:szCs w:val="28"/>
          <w:lang w:val="en-US" w:eastAsia="zh-CN" w:bidi="ar-SA"/>
        </w:rPr>
        <w:t>国家</w:t>
      </w:r>
      <w:r>
        <w:rPr>
          <w:rFonts w:hint="default" w:ascii="Times New Roman" w:hAnsi="Times New Roman" w:eastAsia="方正仿宋_GBK" w:cs="Times New Roman"/>
          <w:color w:val="auto"/>
          <w:kern w:val="2"/>
          <w:sz w:val="28"/>
          <w:szCs w:val="28"/>
          <w:lang w:val="en-US" w:eastAsia="zh-CN" w:bidi="ar-SA"/>
        </w:rPr>
        <w:t>发展和改革委员会第16号令）</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7.《必须招标的基础设施和公用事业项目范围规定》（发改法规规〔2018〕843号）</w:t>
      </w:r>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8.《关于进一步规范政府采购管理有关工作的通知》（新财购〔2022〕31号）</w:t>
      </w:r>
      <w:bookmarkStart w:id="293" w:name="_GoBack"/>
      <w:bookmarkEnd w:id="293"/>
    </w:p>
    <w:p>
      <w:pPr>
        <w:pStyle w:val="2"/>
        <w:pageBreakBefore w:val="0"/>
        <w:widowControl w:val="0"/>
        <w:kinsoku/>
        <w:wordWrap/>
        <w:overflowPunct/>
        <w:topLinePunct w:val="0"/>
        <w:bidi w:val="0"/>
        <w:snapToGrid/>
        <w:spacing w:line="56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工程建设采用招标制，依据《中华人民共和国招标投标法》，按照该工程项目投资额度、设计及工程量清单，对照县财政局（巴财购〔2023〕1号）采购管理有关限额标准，项目建设单位通过公开招标或邀请招标方式择优选取承包方，招标文件由业主或业主委托的具有相应资质的代理机构进行编制，承包方通过竞争中标后依法鉴定承包合同。由巴楚县农业技术推广中心组织，通过竞争性磋商方式进行招标，确保项目公开、公平、公正实施。</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4"/>
        <w:gridCol w:w="879"/>
        <w:gridCol w:w="783"/>
        <w:gridCol w:w="769"/>
        <w:gridCol w:w="992"/>
        <w:gridCol w:w="789"/>
        <w:gridCol w:w="893"/>
        <w:gridCol w:w="83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exact"/>
          <w:jc w:val="center"/>
        </w:trPr>
        <w:tc>
          <w:tcPr>
            <w:tcW w:w="1004"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建设项</w:t>
            </w:r>
          </w:p>
          <w:p>
            <w:pPr>
              <w:pStyle w:val="10"/>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目名称</w:t>
            </w:r>
          </w:p>
        </w:tc>
        <w:tc>
          <w:tcPr>
            <w:tcW w:w="1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招标范围</w:t>
            </w:r>
          </w:p>
        </w:tc>
        <w:tc>
          <w:tcPr>
            <w:tcW w:w="17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招标组织形式</w:t>
            </w:r>
          </w:p>
        </w:tc>
        <w:tc>
          <w:tcPr>
            <w:tcW w:w="1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招标方式</w:t>
            </w:r>
          </w:p>
        </w:tc>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不采用招标方式</w:t>
            </w:r>
          </w:p>
        </w:tc>
        <w:tc>
          <w:tcPr>
            <w:tcW w:w="13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1" w:hRule="atLeast"/>
          <w:jc w:val="center"/>
        </w:trPr>
        <w:tc>
          <w:tcPr>
            <w:tcW w:w="10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全部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部分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w:t>
            </w: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自行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委托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w:t>
            </w:r>
          </w:p>
        </w:tc>
        <w:tc>
          <w:tcPr>
            <w:tcW w:w="7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公开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招标</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竞争性磋商</w:t>
            </w:r>
          </w:p>
        </w:tc>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13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设计</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建筑工程</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7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92.78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监理</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其他</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769"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color w:val="auto"/>
                <w:kern w:val="2"/>
                <w:sz w:val="22"/>
                <w:szCs w:val="22"/>
                <w:lang w:val="en-US" w:eastAsia="zh-CN" w:bidi="ar-SA"/>
              </w:rPr>
            </w:pPr>
          </w:p>
        </w:tc>
        <w:tc>
          <w:tcPr>
            <w:tcW w:w="992"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550" w:firstLineChars="250"/>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789"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20" w:firstLineChars="100"/>
              <w:textAlignment w:val="auto"/>
              <w:rPr>
                <w:rFonts w:hint="default" w:ascii="Times New Roman" w:hAnsi="Times New Roman" w:eastAsia="方正仿宋_GBK" w:cs="Times New Roman"/>
                <w:b w:val="0"/>
                <w:color w:val="auto"/>
                <w:kern w:val="2"/>
                <w:sz w:val="22"/>
                <w:szCs w:val="22"/>
                <w:lang w:val="en-US" w:eastAsia="zh-CN" w:bidi="ar-SA"/>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40" w:firstLineChars="200"/>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p>
        </w:tc>
        <w:tc>
          <w:tcPr>
            <w:tcW w:w="137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31.91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832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其他说明：</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1施工单项合同估算价在 400 万元人民币以上，必须进行招标；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2</w:t>
            </w:r>
            <w:r>
              <w:rPr>
                <w:rFonts w:hint="eastAsia" w:ascii="Times New Roman" w:hAnsi="Times New Roman" w:eastAsia="方正仿宋_GBK" w:cs="Times New Roman"/>
                <w:b w:val="0"/>
                <w:color w:val="auto"/>
                <w:kern w:val="2"/>
                <w:sz w:val="22"/>
                <w:szCs w:val="22"/>
                <w:lang w:val="en-US" w:eastAsia="zh-CN" w:bidi="ar-SA"/>
              </w:rPr>
              <w:t>.</w:t>
            </w:r>
            <w:r>
              <w:rPr>
                <w:rFonts w:hint="default" w:ascii="Times New Roman" w:hAnsi="Times New Roman" w:eastAsia="方正仿宋_GBK" w:cs="Times New Roman"/>
                <w:b w:val="0"/>
                <w:color w:val="auto"/>
                <w:kern w:val="2"/>
                <w:sz w:val="22"/>
                <w:szCs w:val="22"/>
                <w:lang w:val="en-US" w:eastAsia="zh-CN" w:bidi="ar-SA"/>
              </w:rPr>
              <w:t>重要设备、材料等货物的采购，单项合同估算价在 200万元人民币以上，必须进行招标；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3</w:t>
            </w:r>
            <w:r>
              <w:rPr>
                <w:rFonts w:hint="eastAsia" w:ascii="Times New Roman" w:hAnsi="Times New Roman" w:eastAsia="方正仿宋_GBK" w:cs="Times New Roman"/>
                <w:b w:val="0"/>
                <w:color w:val="auto"/>
                <w:kern w:val="2"/>
                <w:sz w:val="22"/>
                <w:szCs w:val="22"/>
                <w:lang w:val="en-US" w:eastAsia="zh-CN" w:bidi="ar-SA"/>
              </w:rPr>
              <w:t>.</w:t>
            </w:r>
            <w:r>
              <w:rPr>
                <w:rFonts w:hint="default" w:ascii="Times New Roman" w:hAnsi="Times New Roman" w:eastAsia="方正仿宋_GBK" w:cs="Times New Roman"/>
                <w:b w:val="0"/>
                <w:color w:val="auto"/>
                <w:kern w:val="2"/>
                <w:sz w:val="22"/>
                <w:szCs w:val="22"/>
                <w:lang w:val="en-US" w:eastAsia="zh-CN" w:bidi="ar-SA"/>
              </w:rPr>
              <w:t>勘察、设计、监理等服务的采购，单项合同估算价在 100万元人民币以上，必须进行招标。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color w:val="auto"/>
                <w:kern w:val="2"/>
                <w:sz w:val="22"/>
                <w:szCs w:val="22"/>
                <w:lang w:val="en-US" w:eastAsia="zh-CN" w:bidi="ar-SA"/>
              </w:rPr>
            </w:pPr>
            <w:r>
              <w:rPr>
                <w:rFonts w:hint="default" w:ascii="Times New Roman" w:hAnsi="Times New Roman" w:eastAsia="方正仿宋_GBK" w:cs="Times New Roman"/>
                <w:b w:val="0"/>
                <w:color w:val="auto"/>
                <w:kern w:val="2"/>
                <w:sz w:val="22"/>
                <w:szCs w:val="22"/>
                <w:lang w:val="en-US" w:eastAsia="zh-CN" w:bidi="ar-SA"/>
              </w:rPr>
              <w:t>4</w:t>
            </w:r>
            <w:r>
              <w:rPr>
                <w:rFonts w:hint="eastAsia" w:ascii="Times New Roman" w:hAnsi="Times New Roman" w:eastAsia="方正仿宋_GBK" w:cs="Times New Roman"/>
                <w:b w:val="0"/>
                <w:color w:val="auto"/>
                <w:kern w:val="2"/>
                <w:sz w:val="22"/>
                <w:szCs w:val="22"/>
                <w:lang w:val="en-US" w:eastAsia="zh-CN" w:bidi="ar-SA"/>
              </w:rPr>
              <w:t>.</w:t>
            </w:r>
            <w:r>
              <w:rPr>
                <w:rFonts w:hint="default" w:ascii="Times New Roman" w:hAnsi="Times New Roman" w:eastAsia="方正仿宋_GBK" w:cs="Times New Roman"/>
                <w:b w:val="0"/>
                <w:color w:val="auto"/>
                <w:kern w:val="2"/>
                <w:sz w:val="22"/>
                <w:szCs w:val="22"/>
                <w:lang w:val="en-US" w:eastAsia="zh-CN" w:bidi="ar-SA"/>
              </w:rPr>
              <w:t>其他包含工程咨询费、图纸审查费等。</w:t>
            </w:r>
          </w:p>
        </w:tc>
      </w:tr>
    </w:tbl>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05" w:name="_Toc3041_WPSOffice_Level2"/>
      <w:bookmarkStart w:id="206" w:name="_Toc31780_WPSOffice_Level2"/>
      <w:r>
        <w:rPr>
          <w:rFonts w:hint="default" w:ascii="Times New Roman" w:hAnsi="Times New Roman" w:eastAsia="方正仿宋_GBK" w:cs="Times New Roman"/>
          <w:color w:val="auto"/>
          <w:kern w:val="2"/>
          <w:sz w:val="28"/>
          <w:szCs w:val="28"/>
          <w:lang w:val="en-US" w:eastAsia="zh-CN" w:bidi="ar-SA"/>
        </w:rPr>
        <w:t>6.3项目公告公示</w:t>
      </w:r>
      <w:bookmarkEnd w:id="205"/>
      <w:bookmarkEnd w:id="206"/>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衔接资金项目实施需按《新疆维吾尔自治区财政资金衔接推进乡村振兴补助资金（巩固拓展脱贫攻坚成果和乡村振兴任务）项目管理办法（暂行）》（新乡振〔2021〕32号）第四章第十九条规定，项目实施单位要严格执行信息公开制度</w:t>
      </w:r>
      <w:r>
        <w:rPr>
          <w:rFonts w:hint="eastAsia" w:ascii="Times New Roman" w:eastAsia="方正仿宋_GBK" w:cs="Times New Roman"/>
          <w:color w:val="auto"/>
          <w:kern w:val="2"/>
          <w:sz w:val="28"/>
          <w:szCs w:val="28"/>
          <w:lang w:val="en-US" w:eastAsia="zh-CN" w:bidi="ar-SA"/>
        </w:rPr>
        <w:t>，</w:t>
      </w:r>
      <w:r>
        <w:rPr>
          <w:rFonts w:hint="default" w:ascii="Times New Roman" w:hAnsi="Times New Roman" w:eastAsia="方正仿宋_GBK" w:cs="Times New Roman"/>
          <w:color w:val="auto"/>
          <w:kern w:val="2"/>
          <w:sz w:val="28"/>
          <w:szCs w:val="28"/>
          <w:lang w:val="en-US" w:eastAsia="zh-CN" w:bidi="ar-SA"/>
        </w:rPr>
        <w:t>认真贯彻执行国家和自治区有关公告公示要求</w:t>
      </w:r>
      <w:r>
        <w:rPr>
          <w:rFonts w:hint="eastAsia" w:ascii="Times New Roman" w:eastAsia="方正仿宋_GBK" w:cs="Times New Roman"/>
          <w:color w:val="auto"/>
          <w:kern w:val="2"/>
          <w:sz w:val="28"/>
          <w:szCs w:val="28"/>
          <w:lang w:val="en-US" w:eastAsia="zh-CN" w:bidi="ar-SA"/>
        </w:rPr>
        <w:t>，</w:t>
      </w:r>
      <w:r>
        <w:rPr>
          <w:rFonts w:hint="default" w:ascii="Times New Roman" w:hAnsi="Times New Roman" w:eastAsia="方正仿宋_GBK" w:cs="Times New Roman"/>
          <w:color w:val="auto"/>
          <w:kern w:val="2"/>
          <w:sz w:val="28"/>
          <w:szCs w:val="28"/>
          <w:lang w:val="en-US" w:eastAsia="zh-CN" w:bidi="ar-SA"/>
        </w:rPr>
        <w:t>全面做好资金分配使用、县级项目库建设、项目计划、实施方案、项目执行、收益分配、后期管护、资产管理等各个环节公告公示工作。</w:t>
      </w:r>
    </w:p>
    <w:p>
      <w:pPr>
        <w:pStyle w:val="16"/>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outlineLvl w:val="0"/>
        <w:rPr>
          <w:rFonts w:hint="default" w:ascii="Times New Roman" w:hAnsi="Times New Roman" w:eastAsia="方正楷体简体" w:cs="Times New Roman"/>
          <w:b/>
          <w:bCs/>
          <w:kern w:val="2"/>
          <w:sz w:val="28"/>
          <w:szCs w:val="28"/>
          <w:lang w:val="en-US" w:eastAsia="zh-CN" w:bidi="ar-SA"/>
        </w:rPr>
      </w:pPr>
      <w:bookmarkStart w:id="207" w:name="_Toc18540_WPSOffice_Level1"/>
      <w:bookmarkStart w:id="208" w:name="_Toc359_WPSOffice_Level1"/>
      <w:r>
        <w:rPr>
          <w:rFonts w:hint="default" w:ascii="Times New Roman" w:hAnsi="Times New Roman" w:eastAsia="方正楷体简体" w:cs="Times New Roman"/>
          <w:b/>
          <w:bCs/>
          <w:kern w:val="2"/>
          <w:sz w:val="28"/>
          <w:szCs w:val="28"/>
          <w:lang w:val="en-US" w:eastAsia="zh-CN" w:bidi="ar-SA"/>
        </w:rPr>
        <w:t>7.项目绩效目标及效益分析</w:t>
      </w:r>
      <w:bookmarkEnd w:id="207"/>
      <w:bookmarkEnd w:id="208"/>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eastAsia="zh-CN"/>
        </w:rPr>
      </w:pPr>
      <w:bookmarkStart w:id="209" w:name="_Toc3310_WPSOffice_Level2"/>
      <w:bookmarkStart w:id="210" w:name="_Toc2885_WPSOffice_Level2"/>
      <w:r>
        <w:rPr>
          <w:rFonts w:hint="default" w:ascii="Times New Roman" w:hAnsi="Times New Roman" w:eastAsia="方正仿宋_GBK" w:cs="Times New Roman"/>
          <w:sz w:val="28"/>
          <w:szCs w:val="28"/>
          <w:lang w:eastAsia="zh-CN"/>
        </w:rPr>
        <w:t>7.1年度目标</w:t>
      </w:r>
      <w:bookmarkEnd w:id="209"/>
      <w:bookmarkEnd w:id="210"/>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eastAsia="zh-CN"/>
        </w:rPr>
      </w:pPr>
      <w:bookmarkStart w:id="211" w:name="_Toc5834_WPSOffice_Level3"/>
      <w:bookmarkStart w:id="212" w:name="_Toc6765_WPSOffice_Level3"/>
      <w:r>
        <w:rPr>
          <w:rFonts w:hint="default" w:ascii="Times New Roman" w:hAnsi="Times New Roman" w:eastAsia="方正仿宋_GBK" w:cs="Times New Roman"/>
          <w:sz w:val="28"/>
          <w:szCs w:val="28"/>
          <w:lang w:eastAsia="zh-CN"/>
        </w:rPr>
        <w:t>7.1.1项目覆盖情况</w:t>
      </w:r>
      <w:bookmarkEnd w:id="211"/>
      <w:bookmarkEnd w:id="212"/>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本项目覆盖阿瓦提、英吾斯塘乡、琼库尔恰克乡3个乡镇，预计吸收带动本地80人以上实现就业。</w:t>
      </w:r>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13" w:name="_Toc18530_WPSOffice_Level2"/>
      <w:bookmarkStart w:id="214" w:name="_Toc28535_WPSOffice_Level2"/>
      <w:r>
        <w:rPr>
          <w:rFonts w:hint="default" w:ascii="Times New Roman" w:hAnsi="Times New Roman" w:eastAsia="方正仿宋_GBK" w:cs="Times New Roman"/>
          <w:color w:val="auto"/>
          <w:kern w:val="2"/>
          <w:sz w:val="28"/>
          <w:szCs w:val="28"/>
          <w:lang w:val="en-US" w:eastAsia="zh-CN" w:bidi="ar-SA"/>
        </w:rPr>
        <w:t>7.2经济效益</w:t>
      </w:r>
      <w:bookmarkEnd w:id="213"/>
      <w:bookmarkEnd w:id="214"/>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val="en-US" w:eastAsia="zh-CN"/>
        </w:rPr>
      </w:pPr>
      <w:bookmarkStart w:id="215" w:name="_Toc2463_WPSOffice_Level3"/>
      <w:bookmarkStart w:id="216" w:name="_Toc24311_WPSOffice_Level3"/>
      <w:r>
        <w:rPr>
          <w:rFonts w:hint="default" w:ascii="Times New Roman" w:hAnsi="Times New Roman" w:eastAsia="方正仿宋_GBK" w:cs="Times New Roman"/>
          <w:sz w:val="28"/>
          <w:szCs w:val="28"/>
          <w:lang w:val="en-US" w:eastAsia="zh-CN"/>
        </w:rPr>
        <w:t>7.2.1直接效益</w:t>
      </w:r>
      <w:bookmarkEnd w:id="215"/>
      <w:bookmarkEnd w:id="216"/>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通过实施</w:t>
      </w:r>
      <w:r>
        <w:rPr>
          <w:rFonts w:hint="eastAsia" w:ascii="Times New Roman" w:hAnsi="Times New Roman" w:eastAsia="方正仿宋_GBK" w:cs="Times New Roman"/>
          <w:sz w:val="28"/>
          <w:szCs w:val="28"/>
          <w:lang w:val="en-US" w:eastAsia="zh-CN"/>
        </w:rPr>
        <w:t>固定</w:t>
      </w:r>
      <w:r>
        <w:rPr>
          <w:rFonts w:hint="default" w:ascii="Times New Roman" w:hAnsi="Times New Roman" w:eastAsia="方正仿宋_GBK" w:cs="Times New Roman"/>
          <w:sz w:val="28"/>
          <w:szCs w:val="28"/>
          <w:lang w:eastAsia="zh-CN"/>
        </w:rPr>
        <w:t>首部</w:t>
      </w:r>
      <w:r>
        <w:rPr>
          <w:rFonts w:hint="eastAsia" w:ascii="Times New Roman" w:hAnsi="Times New Roman" w:eastAsia="方正仿宋_GBK" w:cs="Times New Roman"/>
          <w:sz w:val="28"/>
          <w:szCs w:val="28"/>
          <w:lang w:val="en-US" w:eastAsia="zh-CN"/>
        </w:rPr>
        <w:t>及移动首部</w:t>
      </w:r>
      <w:r>
        <w:rPr>
          <w:rFonts w:hint="default" w:ascii="Times New Roman" w:hAnsi="Times New Roman" w:eastAsia="方正仿宋_GBK" w:cs="Times New Roman"/>
          <w:sz w:val="28"/>
          <w:szCs w:val="28"/>
          <w:lang w:eastAsia="zh-CN"/>
        </w:rPr>
        <w:t>建设，推进节水、节肥，提高耕地亩产，增加群众收入，</w:t>
      </w:r>
      <w:r>
        <w:rPr>
          <w:rFonts w:hint="default" w:ascii="Times New Roman" w:hAnsi="Times New Roman" w:eastAsia="方正仿宋_GBK" w:cs="Times New Roman"/>
          <w:sz w:val="28"/>
          <w:szCs w:val="28"/>
          <w:lang w:val="en-US" w:eastAsia="zh-CN"/>
        </w:rPr>
        <w:t>预计亩产均节本增收500元</w:t>
      </w:r>
      <w:r>
        <w:rPr>
          <w:rFonts w:hint="eastAsia" w:ascii="Times New Roman" w:hAnsi="Times New Roman" w:eastAsia="方正仿宋_GBK" w:cs="Times New Roman"/>
          <w:sz w:val="28"/>
          <w:szCs w:val="28"/>
          <w:lang w:val="en-US" w:eastAsia="zh-CN"/>
        </w:rPr>
        <w:t>以上</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建设标准化生产基地≥3400亩，直接带动就业80人以上，示范带动农户300人以上。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val="en-US" w:eastAsia="zh-CN"/>
        </w:rPr>
      </w:pPr>
      <w:bookmarkStart w:id="217" w:name="_Toc26086_WPSOffice_Level3"/>
      <w:bookmarkStart w:id="218" w:name="_Toc14351_WPSOffice_Level3"/>
      <w:r>
        <w:rPr>
          <w:rFonts w:hint="default" w:ascii="Times New Roman" w:hAnsi="Times New Roman" w:eastAsia="方正仿宋_GBK" w:cs="Times New Roman"/>
          <w:sz w:val="28"/>
          <w:szCs w:val="28"/>
          <w:lang w:val="en-US" w:eastAsia="zh-CN"/>
        </w:rPr>
        <w:t>7.2.2间接效益</w:t>
      </w:r>
      <w:bookmarkEnd w:id="217"/>
      <w:bookmarkEnd w:id="218"/>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通过实施简易首部及田间劳作，吸纳本地农户参与施工，预计带动80人以上实现就业。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val="en-US" w:eastAsia="zh-CN"/>
        </w:rPr>
      </w:pPr>
      <w:bookmarkStart w:id="219" w:name="_Toc4800_WPSOffice_Level2"/>
      <w:bookmarkStart w:id="220" w:name="_Toc7487_WPSOffice_Level2"/>
      <w:r>
        <w:rPr>
          <w:rFonts w:hint="default" w:ascii="Times New Roman" w:hAnsi="Times New Roman" w:eastAsia="方正仿宋_GBK" w:cs="Times New Roman"/>
          <w:sz w:val="28"/>
          <w:szCs w:val="28"/>
          <w:lang w:val="en-US" w:eastAsia="zh-CN"/>
        </w:rPr>
        <w:t>7.3社会效益</w:t>
      </w:r>
      <w:bookmarkEnd w:id="219"/>
      <w:bookmarkEnd w:id="220"/>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通过标准化基地建设，降低种植成本，有效推动留香瓜产业发展，为农民提高种植留香提供了可供借鉴的学习平台，掌握留香瓜综合管理技术知识，不断发展壮大特色种植规模，提高农民收益。</w:t>
      </w:r>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21" w:name="_Toc11001_WPSOffice_Level2"/>
      <w:bookmarkStart w:id="222" w:name="_Toc16494_WPSOffice_Level2"/>
      <w:r>
        <w:rPr>
          <w:rFonts w:hint="default" w:ascii="Times New Roman" w:hAnsi="Times New Roman" w:eastAsia="方正仿宋_GBK" w:cs="Times New Roman"/>
          <w:color w:val="auto"/>
          <w:kern w:val="2"/>
          <w:sz w:val="28"/>
          <w:szCs w:val="28"/>
          <w:lang w:val="en-US" w:eastAsia="zh-CN" w:bidi="ar-SA"/>
        </w:rPr>
        <w:t>7.4生态效益</w:t>
      </w:r>
      <w:bookmarkEnd w:id="221"/>
      <w:bookmarkEnd w:id="222"/>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本项目有利于改善农村特别是绿化美化乡村环境，对建设“环境优美、生活便利，安居乐业、文明和谐”的美丽乡村具有重要意义。</w:t>
      </w:r>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23" w:name="_Toc18181_WPSOffice_Level2"/>
      <w:bookmarkStart w:id="224" w:name="_Toc2879_WPSOffice_Level2"/>
      <w:r>
        <w:rPr>
          <w:rFonts w:hint="default" w:ascii="Times New Roman" w:hAnsi="Times New Roman" w:eastAsia="方正仿宋_GBK" w:cs="Times New Roman"/>
          <w:color w:val="auto"/>
          <w:kern w:val="2"/>
          <w:sz w:val="28"/>
          <w:szCs w:val="28"/>
          <w:lang w:val="en-US" w:eastAsia="zh-CN" w:bidi="ar-SA"/>
        </w:rPr>
        <w:t>7.5可持续性影响</w:t>
      </w:r>
      <w:bookmarkEnd w:id="223"/>
      <w:bookmarkEnd w:id="224"/>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通过本项目实施，农户通过参与建设、参与管理、参与学习，有效掌握了留香瓜种植管理技术，提升了他们科学种植的意识，提高种植水平，对巩固</w:t>
      </w:r>
      <w:r>
        <w:rPr>
          <w:rFonts w:hint="eastAsia" w:ascii="Times New Roman" w:eastAsia="方正仿宋_GBK" w:cs="Times New Roman"/>
          <w:color w:val="auto"/>
          <w:kern w:val="2"/>
          <w:sz w:val="28"/>
          <w:szCs w:val="28"/>
          <w:lang w:val="en-US" w:eastAsia="zh-CN" w:bidi="ar-SA"/>
        </w:rPr>
        <w:t>拓展脱贫攻坚成果</w:t>
      </w:r>
      <w:r>
        <w:rPr>
          <w:rFonts w:hint="default" w:ascii="Times New Roman" w:hAnsi="Times New Roman" w:eastAsia="方正仿宋_GBK" w:cs="Times New Roman"/>
          <w:color w:val="auto"/>
          <w:kern w:val="2"/>
          <w:sz w:val="28"/>
          <w:szCs w:val="28"/>
          <w:lang w:val="en-US" w:eastAsia="zh-CN" w:bidi="ar-SA"/>
        </w:rPr>
        <w:t>具有持续影响。</w:t>
      </w:r>
    </w:p>
    <w:p>
      <w:pPr>
        <w:pStyle w:val="2"/>
        <w:keepNext w:val="0"/>
        <w:keepLines w:val="0"/>
        <w:pageBreakBefore w:val="0"/>
        <w:widowControl w:val="0"/>
        <w:kinsoku/>
        <w:wordWrap/>
        <w:overflowPunct/>
        <w:topLinePunct w:val="0"/>
        <w:bidi w:val="0"/>
        <w:snapToGrid/>
        <w:spacing w:line="520" w:lineRule="exact"/>
        <w:ind w:left="0" w:leftChars="0" w:firstLine="562" w:firstLineChars="200"/>
        <w:textAlignment w:val="auto"/>
        <w:rPr>
          <w:rFonts w:hint="default" w:ascii="Times New Roman" w:hAnsi="Times New Roman" w:eastAsia="方正仿宋_GBK" w:cs="Times New Roman"/>
          <w:color w:val="auto"/>
          <w:kern w:val="2"/>
          <w:sz w:val="28"/>
          <w:szCs w:val="28"/>
          <w:lang w:val="en-US" w:eastAsia="zh-CN" w:bidi="ar-SA"/>
        </w:rPr>
      </w:pPr>
      <w:bookmarkStart w:id="225" w:name="_Toc21284_WPSOffice_Level1"/>
      <w:bookmarkStart w:id="226" w:name="_Toc27133_WPSOffice_Level1"/>
      <w:r>
        <w:rPr>
          <w:rFonts w:hint="default" w:ascii="Times New Roman" w:hAnsi="Times New Roman" w:eastAsia="方正楷体简体" w:cs="Times New Roman"/>
          <w:b/>
          <w:bCs/>
          <w:color w:val="auto"/>
          <w:kern w:val="2"/>
          <w:sz w:val="28"/>
          <w:szCs w:val="28"/>
          <w:lang w:val="en-US" w:eastAsia="zh-CN" w:bidi="ar-SA"/>
        </w:rPr>
        <w:t>8.风险分析</w:t>
      </w:r>
      <w:bookmarkEnd w:id="225"/>
      <w:bookmarkEnd w:id="226"/>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27" w:name="_Toc9386_WPSOffice_Level2"/>
      <w:bookmarkStart w:id="228" w:name="_Toc8158_WPSOffice_Level2"/>
      <w:r>
        <w:rPr>
          <w:rFonts w:hint="default" w:ascii="Times New Roman" w:hAnsi="Times New Roman" w:eastAsia="方正仿宋_GBK" w:cs="Times New Roman"/>
          <w:color w:val="auto"/>
          <w:kern w:val="2"/>
          <w:sz w:val="28"/>
          <w:szCs w:val="28"/>
          <w:lang w:val="en-US" w:eastAsia="zh-CN" w:bidi="ar-SA"/>
        </w:rPr>
        <w:t>8.1主要风险因素</w:t>
      </w:r>
      <w:bookmarkEnd w:id="227"/>
      <w:bookmarkEnd w:id="228"/>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本项目实施主要风险因素如下：</w:t>
      </w:r>
    </w:p>
    <w:p>
      <w:pPr>
        <w:pStyle w:val="16"/>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8.1.1项目成本风险：因该项目涉及面积较大，施工地质情况较复杂，可能会因不明地质造成工程量增加，增加投资；</w:t>
      </w:r>
    </w:p>
    <w:p>
      <w:pPr>
        <w:pStyle w:val="16"/>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8.1.2项目管理风险：因项目施工面积较大，项目管理人员水平、技术等原因，项目管理存在困难。</w:t>
      </w:r>
    </w:p>
    <w:p>
      <w:pPr>
        <w:pStyle w:val="16"/>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8.1.3生产管理风险：因留香瓜种植受人工管理和自然天气影响因素较大，在后期管理中可能受管理不到位或极端恶劣天气的影响而减产甚至绝产。</w:t>
      </w:r>
    </w:p>
    <w:p>
      <w:pPr>
        <w:pStyle w:val="2"/>
        <w:keepNext w:val="0"/>
        <w:keepLines w:val="0"/>
        <w:pageBreakBefore w:val="0"/>
        <w:widowControl w:val="0"/>
        <w:kinsoku/>
        <w:wordWrap/>
        <w:overflowPunct/>
        <w:topLinePunct w:val="0"/>
        <w:bidi w:val="0"/>
        <w:snapToGrid/>
        <w:spacing w:line="520" w:lineRule="exact"/>
        <w:ind w:left="0" w:leftChars="0" w:firstLine="560" w:firstLineChars="200"/>
        <w:textAlignment w:val="auto"/>
        <w:rPr>
          <w:rFonts w:hint="default" w:ascii="Times New Roman" w:hAnsi="Times New Roman" w:eastAsia="方正仿宋_GBK" w:cs="Times New Roman"/>
          <w:color w:val="auto"/>
          <w:kern w:val="2"/>
          <w:sz w:val="28"/>
          <w:szCs w:val="28"/>
          <w:lang w:val="en-US" w:eastAsia="zh-CN" w:bidi="ar-SA"/>
        </w:rPr>
      </w:pPr>
      <w:bookmarkStart w:id="229" w:name="_Toc5772_WPSOffice_Level2"/>
      <w:bookmarkStart w:id="230" w:name="_Toc3127_WPSOffice_Level2"/>
      <w:r>
        <w:rPr>
          <w:rFonts w:hint="default" w:ascii="Times New Roman" w:hAnsi="Times New Roman" w:eastAsia="方正仿宋_GBK" w:cs="Times New Roman"/>
          <w:color w:val="auto"/>
          <w:kern w:val="2"/>
          <w:sz w:val="28"/>
          <w:szCs w:val="28"/>
          <w:lang w:val="en-US" w:eastAsia="zh-CN" w:bidi="ar-SA"/>
        </w:rPr>
        <w:t>8.2防范化解措施</w:t>
      </w:r>
      <w:bookmarkEnd w:id="229"/>
      <w:bookmarkEnd w:id="230"/>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8.2.1加强人员配备，严格现场管理，通过优化施工技术方案、措施，加强施工人员、机械设备组织，严格控制工程投资；</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8.2.2加强项目管理人员专业技术水平培训，提高工程项目管理能力；同时</w:t>
      </w:r>
      <w:r>
        <w:rPr>
          <w:rFonts w:hint="eastAsia" w:ascii="Times New Roman" w:hAnsi="Times New Roman" w:eastAsia="方正仿宋_GBK" w:cs="Times New Roman"/>
          <w:color w:val="auto"/>
          <w:kern w:val="2"/>
          <w:sz w:val="28"/>
          <w:szCs w:val="28"/>
          <w:lang w:val="en-US" w:eastAsia="zh-CN" w:bidi="ar-SA"/>
        </w:rPr>
        <w:t>由农业技术推广中心</w:t>
      </w:r>
      <w:r>
        <w:rPr>
          <w:rFonts w:hint="default" w:ascii="Times New Roman" w:hAnsi="Times New Roman" w:eastAsia="方正仿宋_GBK" w:cs="Times New Roman"/>
          <w:color w:val="auto"/>
          <w:kern w:val="2"/>
          <w:sz w:val="28"/>
          <w:szCs w:val="28"/>
          <w:lang w:val="en-US" w:eastAsia="zh-CN" w:bidi="ar-SA"/>
        </w:rPr>
        <w:t>项目办牵头，蔬菜站、栽培站、植保站、土肥站紧密配合、团结协作，有效提高了风险化解实效；坚持民主集中制，项目执行重大事项一律过会讨论，有效降低了项目实施过程中的风险。</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8.2.3一是加强指导培训，县乡农技部门要加强技术指导服务，及时发现管理中存在的问题，制定解决方案并督促落实到位，适时组织召开现场会，提高广大种植农户的种养素质。二是及时与县气象局对接，获得一手天气信息，及时推送发布，让广大留香瓜种植户未雨绸缪。</w:t>
      </w:r>
    </w:p>
    <w:p>
      <w:pPr>
        <w:pStyle w:val="16"/>
        <w:keepNext w:val="0"/>
        <w:keepLines w:val="0"/>
        <w:pageBreakBefore w:val="0"/>
        <w:widowControl w:val="0"/>
        <w:kinsoku/>
        <w:wordWrap/>
        <w:overflowPunct/>
        <w:topLinePunct w:val="0"/>
        <w:bidi w:val="0"/>
        <w:snapToGrid/>
        <w:spacing w:line="520" w:lineRule="exact"/>
        <w:ind w:left="0" w:leftChars="0" w:firstLine="0" w:firstLineChars="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附件：</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bookmarkStart w:id="231" w:name="_Toc9774_WPSOffice_Level3"/>
      <w:bookmarkStart w:id="232" w:name="_Toc5110_WPSOffice_Level3"/>
      <w:bookmarkStart w:id="233" w:name="_Toc18277_WPSOffice_Level3"/>
      <w:bookmarkStart w:id="234" w:name="_Toc30288_WPSOffice_Level3"/>
      <w:bookmarkStart w:id="235" w:name="_Toc20192_WPSOffice_Level3"/>
      <w:bookmarkStart w:id="236" w:name="_Toc8276_WPSOffice_Level3"/>
      <w:r>
        <w:rPr>
          <w:rFonts w:hint="default" w:ascii="Times New Roman" w:hAnsi="Times New Roman" w:eastAsia="方正仿宋_GBK" w:cs="Times New Roman"/>
          <w:color w:val="auto"/>
          <w:kern w:val="2"/>
          <w:sz w:val="28"/>
          <w:szCs w:val="28"/>
          <w:lang w:val="en-US" w:eastAsia="zh-CN" w:bidi="ar-SA"/>
        </w:rPr>
        <w:t>1  巴楚留香瓜标准化种植基地提质增效项目选址建设情况一览表</w:t>
      </w:r>
      <w:bookmarkEnd w:id="231"/>
      <w:bookmarkEnd w:id="232"/>
      <w:bookmarkEnd w:id="233"/>
      <w:bookmarkEnd w:id="234"/>
      <w:bookmarkEnd w:id="235"/>
      <w:bookmarkEnd w:id="236"/>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2-1项目投资估算表</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2-3高效节水固定首部建设系统材料表</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2-3高效节水固定首部建筑工程量表</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2-4高效节水移动首部建设工程量表</w:t>
      </w:r>
    </w:p>
    <w:p>
      <w:pPr>
        <w:pStyle w:val="16"/>
        <w:keepNext w:val="0"/>
        <w:keepLines w:val="0"/>
        <w:pageBreakBefore w:val="0"/>
        <w:widowControl w:val="0"/>
        <w:kinsoku/>
        <w:wordWrap/>
        <w:overflowPunct/>
        <w:topLinePunct w:val="0"/>
        <w:bidi w:val="0"/>
        <w:snapToGrid/>
        <w:spacing w:line="520" w:lineRule="exact"/>
        <w:ind w:left="0" w:leftChars="0" w:firstLine="560"/>
        <w:textAlignment w:val="auto"/>
        <w:rPr>
          <w:rFonts w:hint="default" w:ascii="Times New Roman" w:hAnsi="Times New Roman" w:eastAsia="方正仿宋_GBK" w:cs="Times New Roman"/>
          <w:color w:val="auto"/>
          <w:spacing w:val="-20"/>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2-5琼库尔恰克乡5村系统灌溉管网平面布置图</w:t>
      </w:r>
    </w:p>
    <w:p>
      <w:pPr>
        <w:pStyle w:val="16"/>
        <w:pageBreakBefore w:val="0"/>
        <w:widowControl w:val="0"/>
        <w:kinsoku/>
        <w:wordWrap/>
        <w:overflowPunct/>
        <w:topLinePunct w:val="0"/>
        <w:bidi w:val="0"/>
        <w:snapToGrid/>
        <w:spacing w:line="560" w:lineRule="exact"/>
        <w:ind w:left="0" w:leftChars="0" w:firstLine="480" w:firstLineChars="200"/>
        <w:textAlignment w:val="auto"/>
        <w:rPr>
          <w:rFonts w:hint="default" w:ascii="Times New Roman" w:hAnsi="Times New Roman" w:eastAsia="方正仿宋_GBK" w:cs="Times New Roman"/>
          <w:color w:val="auto"/>
          <w:spacing w:val="-20"/>
          <w:kern w:val="2"/>
          <w:sz w:val="28"/>
          <w:szCs w:val="28"/>
          <w:lang w:val="en-US" w:eastAsia="zh-CN" w:bidi="ar-SA"/>
        </w:rPr>
      </w:pPr>
    </w:p>
    <w:p>
      <w:pPr>
        <w:pStyle w:val="16"/>
        <w:pageBreakBefore w:val="0"/>
        <w:widowControl w:val="0"/>
        <w:kinsoku/>
        <w:wordWrap/>
        <w:overflowPunct/>
        <w:topLinePunct w:val="0"/>
        <w:bidi w:val="0"/>
        <w:snapToGrid/>
        <w:spacing w:line="560" w:lineRule="exact"/>
        <w:ind w:left="0" w:leftChars="0" w:firstLine="4760" w:firstLineChars="17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巴楚县农业技术推广中心</w:t>
      </w:r>
    </w:p>
    <w:p>
      <w:pPr>
        <w:pStyle w:val="16"/>
        <w:pageBreakBefore w:val="0"/>
        <w:widowControl w:val="0"/>
        <w:kinsoku/>
        <w:wordWrap/>
        <w:overflowPunct/>
        <w:topLinePunct w:val="0"/>
        <w:bidi w:val="0"/>
        <w:snapToGrid/>
        <w:spacing w:line="560" w:lineRule="exact"/>
        <w:ind w:left="0" w:leftChars="0" w:firstLine="5320" w:firstLineChars="1900"/>
        <w:textAlignment w:val="auto"/>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2023年2月6日</w:t>
      </w:r>
    </w:p>
    <w:p>
      <w:pPr>
        <w:pStyle w:val="16"/>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color w:val="auto"/>
          <w:kern w:val="2"/>
          <w:sz w:val="28"/>
          <w:szCs w:val="28"/>
          <w:lang w:val="en-US" w:eastAsia="zh-CN" w:bidi="ar-SA"/>
        </w:rPr>
        <w:sectPr>
          <w:footerReference r:id="rId6" w:type="default"/>
          <w:pgSz w:w="11906" w:h="16838"/>
          <w:pgMar w:top="1587" w:right="1474" w:bottom="1474" w:left="1474"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pPr>
      <w:r>
        <w:rPr>
          <w:rFonts w:hint="eastAsia" w:ascii="Times New Roman" w:hAnsi="Times New Roman" w:eastAsia="方正仿宋_GBK" w:cs="Times New Roman"/>
          <w:color w:val="auto"/>
          <w:kern w:val="2"/>
          <w:sz w:val="28"/>
          <w:szCs w:val="28"/>
          <w:lang w:val="en-US" w:eastAsia="zh-CN" w:bidi="ar-SA"/>
        </w:rPr>
        <w:t>（此件公开发布）</w:t>
      </w:r>
    </w:p>
    <w:tbl>
      <w:tblPr>
        <w:tblStyle w:val="12"/>
        <w:tblW w:w="505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6"/>
        <w:gridCol w:w="1960"/>
        <w:gridCol w:w="1475"/>
        <w:gridCol w:w="1703"/>
        <w:gridCol w:w="1821"/>
        <w:gridCol w:w="1532"/>
        <w:gridCol w:w="1532"/>
        <w:gridCol w:w="1532"/>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2"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eastAsia="方正小标宋_GBK" w:cs="Times New Roman"/>
                <w:i w:val="0"/>
                <w:color w:val="000000"/>
                <w:kern w:val="0"/>
                <w:sz w:val="32"/>
                <w:szCs w:val="32"/>
                <w:u w:val="none"/>
                <w:lang w:val="en-US" w:eastAsia="zh-CN" w:bidi="ar"/>
              </w:rPr>
            </w:pPr>
            <w:r>
              <w:rPr>
                <w:rFonts w:hint="default" w:ascii="Times New Roman" w:hAnsi="Times New Roman" w:eastAsia="方正小标宋_GBK" w:cs="Times New Roman"/>
                <w:i w:val="0"/>
                <w:color w:val="000000"/>
                <w:kern w:val="0"/>
                <w:sz w:val="32"/>
                <w:szCs w:val="32"/>
                <w:u w:val="none"/>
                <w:lang w:val="en-US" w:eastAsia="zh-CN" w:bidi="ar"/>
              </w:rPr>
              <w:t>附件1</w:t>
            </w:r>
          </w:p>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eastAsia="方正小标宋_GBK" w:cs="Times New Roman"/>
                <w:i w:val="0"/>
                <w:color w:val="000000"/>
                <w:kern w:val="0"/>
                <w:sz w:val="32"/>
                <w:szCs w:val="32"/>
                <w:u w:val="none"/>
                <w:lang w:val="en-US" w:eastAsia="zh-CN" w:bidi="ar"/>
              </w:rPr>
            </w:pPr>
          </w:p>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小标宋_GBK" w:cs="Times New Roman"/>
                <w:i w:val="0"/>
                <w:color w:val="000000"/>
                <w:kern w:val="0"/>
                <w:sz w:val="32"/>
                <w:szCs w:val="32"/>
                <w:u w:val="none"/>
                <w:lang w:val="en-US" w:eastAsia="zh-CN" w:bidi="ar"/>
              </w:rPr>
            </w:pPr>
            <w:r>
              <w:rPr>
                <w:rFonts w:hint="default" w:ascii="Times New Roman" w:hAnsi="Times New Roman" w:eastAsia="方正小标宋_GBK" w:cs="Times New Roman"/>
                <w:i w:val="0"/>
                <w:color w:val="000000"/>
                <w:kern w:val="0"/>
                <w:sz w:val="32"/>
                <w:szCs w:val="32"/>
                <w:u w:val="none"/>
                <w:lang w:val="en-US" w:eastAsia="zh-CN" w:bidi="ar"/>
              </w:rPr>
              <w:t>巴楚留香瓜标准化种植基地提质增效项目选址建设情况一览表</w:t>
            </w:r>
          </w:p>
          <w:p>
            <w:pPr>
              <w:pStyle w:val="2"/>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序号</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乡镇</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村</w:t>
            </w:r>
          </w:p>
        </w:tc>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面积（亩）</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地块权属</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种植方向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有无滴管</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首部配套</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val="0"/>
                <w:i w:val="0"/>
                <w:color w:val="000000"/>
                <w:sz w:val="22"/>
                <w:szCs w:val="22"/>
                <w:u w:val="none"/>
              </w:rPr>
            </w:pPr>
            <w:r>
              <w:rPr>
                <w:rFonts w:hint="default" w:ascii="Times New Roman" w:hAnsi="Times New Roman" w:eastAsia="宋体" w:cs="Times New Roman"/>
                <w:b/>
                <w:bCs w:val="0"/>
                <w:i w:val="0"/>
                <w:color w:val="000000"/>
                <w:kern w:val="0"/>
                <w:sz w:val="22"/>
                <w:szCs w:val="22"/>
                <w:u w:val="none"/>
                <w:lang w:val="en-US" w:eastAsia="zh-CN" w:bidi="ar"/>
              </w:rPr>
              <w:t>配套数量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阿瓦提镇</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8村</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村集体自留地</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英吾斯塘乡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2村3组</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东西朝向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移动首部</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英吾斯塘乡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2村4组</w:t>
            </w:r>
          </w:p>
        </w:tc>
        <w:tc>
          <w:tcPr>
            <w:tcW w:w="609"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移动首部</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英吾斯塘乡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3村1组</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英吾斯塘乡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6村1组</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小计</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5村1组</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固定首部</w:t>
            </w:r>
          </w:p>
        </w:tc>
        <w:tc>
          <w:tcPr>
            <w:tcW w:w="5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5村2组</w:t>
            </w: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5村3组</w:t>
            </w: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5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12村2组</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移动首部</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12村3组</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移动首部</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12村6组</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农户</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南北朝向</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无</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移动首部</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123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小计</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1500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合计</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w:t>
            </w:r>
          </w:p>
        </w:tc>
      </w:tr>
    </w:tbl>
    <w:p>
      <w:pPr>
        <w:pStyle w:val="16"/>
        <w:pageBreakBefore w:val="0"/>
        <w:widowControl w:val="0"/>
        <w:kinsoku/>
        <w:wordWrap/>
        <w:overflowPunct/>
        <w:topLinePunct w:val="0"/>
        <w:bidi w:val="0"/>
        <w:snapToGrid/>
        <w:spacing w:line="560" w:lineRule="exact"/>
        <w:ind w:left="0" w:leftChars="0" w:firstLine="0" w:firstLineChars="0"/>
        <w:textAlignment w:val="auto"/>
        <w:rPr>
          <w:rFonts w:hint="default" w:ascii="Times New Roman" w:hAnsi="Times New Roman" w:eastAsia="方正仿宋_GBK" w:cs="Times New Roman"/>
          <w:color w:val="auto"/>
          <w:spacing w:val="-20"/>
          <w:kern w:val="2"/>
          <w:sz w:val="28"/>
          <w:szCs w:val="28"/>
          <w:lang w:val="en-US" w:eastAsia="zh-CN" w:bidi="ar-SA"/>
        </w:rPr>
        <w:sectPr>
          <w:footerReference r:id="rId7" w:type="default"/>
          <w:pgSz w:w="16838" w:h="11906" w:orient="landscape"/>
          <w:pgMar w:top="1474" w:right="1587" w:bottom="1474" w:left="1474"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eastAsia="方正小标宋_GBK" w:cs="Times New Roman"/>
          <w:i w:val="0"/>
          <w:color w:val="000000"/>
          <w:kern w:val="0"/>
          <w:sz w:val="32"/>
          <w:szCs w:val="32"/>
          <w:u w:val="none"/>
          <w:lang w:val="en-US" w:eastAsia="zh-CN" w:bidi="ar"/>
        </w:rPr>
      </w:pPr>
      <w:bookmarkStart w:id="237" w:name="_Toc30663_WPSOffice_Level1"/>
      <w:bookmarkStart w:id="238" w:name="_Toc9672_WPSOffice_Level1"/>
      <w:bookmarkStart w:id="239" w:name="_Toc7367_WPSOffice_Level1"/>
      <w:bookmarkStart w:id="240" w:name="_Toc19141_WPSOffice_Level1"/>
      <w:bookmarkStart w:id="241" w:name="_Toc25227_WPSOffice_Level1"/>
      <w:bookmarkStart w:id="242" w:name="_Toc7840_WPSOffice_Level1"/>
      <w:bookmarkStart w:id="243" w:name="_Toc6872_WPSOffice_Level1"/>
      <w:bookmarkStart w:id="244" w:name="_Toc10256_WPSOffice_Level1"/>
      <w:bookmarkStart w:id="245" w:name="_Toc22469_WPSOffice_Level1"/>
      <w:r>
        <w:rPr>
          <w:rFonts w:hint="default" w:ascii="Times New Roman" w:hAnsi="Times New Roman" w:eastAsia="方正小标宋_GBK" w:cs="Times New Roman"/>
          <w:i w:val="0"/>
          <w:color w:val="000000"/>
          <w:kern w:val="0"/>
          <w:sz w:val="32"/>
          <w:szCs w:val="32"/>
          <w:u w:val="none"/>
          <w:lang w:val="en-US" w:eastAsia="zh-CN" w:bidi="ar"/>
        </w:rPr>
        <w:t>附件2-1</w:t>
      </w:r>
      <w:bookmarkEnd w:id="237"/>
      <w:bookmarkEnd w:id="238"/>
      <w:bookmarkEnd w:id="239"/>
      <w:bookmarkEnd w:id="240"/>
      <w:bookmarkEnd w:id="241"/>
      <w:bookmarkEnd w:id="242"/>
      <w:bookmarkEnd w:id="243"/>
      <w:bookmarkEnd w:id="244"/>
      <w:bookmarkEnd w:id="245"/>
    </w:p>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小标宋_GBK" w:cs="Times New Roman"/>
          <w:i w:val="0"/>
          <w:color w:val="000000"/>
          <w:kern w:val="0"/>
          <w:sz w:val="32"/>
          <w:szCs w:val="32"/>
          <w:u w:val="none"/>
          <w:lang w:val="en-US" w:eastAsia="zh-CN" w:bidi="ar"/>
        </w:rPr>
      </w:pPr>
      <w:bookmarkStart w:id="246" w:name="_Toc24358_WPSOffice_Level1"/>
      <w:bookmarkStart w:id="247" w:name="_Toc23012_WPSOffice_Level1"/>
      <w:bookmarkStart w:id="248" w:name="_Toc11707_WPSOffice_Level1"/>
      <w:bookmarkStart w:id="249" w:name="_Toc18277_WPSOffice_Level1"/>
      <w:bookmarkStart w:id="250" w:name="_Toc5110_WPSOffice_Level1"/>
      <w:bookmarkStart w:id="251" w:name="_Toc10242_WPSOffice_Level1"/>
      <w:bookmarkStart w:id="252" w:name="_Toc772_WPSOffice_Level1"/>
      <w:bookmarkStart w:id="253" w:name="_Toc3014_WPSOffice_Level1"/>
      <w:bookmarkStart w:id="254" w:name="_Toc13303_WPSOffice_Level1"/>
      <w:r>
        <w:rPr>
          <w:rFonts w:hint="default" w:ascii="Times New Roman" w:hAnsi="Times New Roman" w:eastAsia="方正小标宋_GBK" w:cs="Times New Roman"/>
          <w:i w:val="0"/>
          <w:color w:val="000000"/>
          <w:kern w:val="0"/>
          <w:sz w:val="32"/>
          <w:szCs w:val="32"/>
          <w:u w:val="none"/>
          <w:lang w:val="en-US" w:eastAsia="zh-CN" w:bidi="ar"/>
        </w:rPr>
        <w:t>项目投资估算表</w:t>
      </w:r>
      <w:bookmarkEnd w:id="246"/>
      <w:bookmarkEnd w:id="247"/>
      <w:bookmarkEnd w:id="248"/>
      <w:bookmarkEnd w:id="249"/>
      <w:bookmarkEnd w:id="250"/>
      <w:bookmarkEnd w:id="251"/>
      <w:bookmarkEnd w:id="252"/>
      <w:bookmarkEnd w:id="253"/>
      <w:bookmarkEnd w:id="254"/>
    </w:p>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小标宋_GBK" w:cs="Times New Roman"/>
          <w:i w:val="0"/>
          <w:color w:val="000000"/>
          <w:kern w:val="0"/>
          <w:sz w:val="32"/>
          <w:szCs w:val="32"/>
          <w:u w:val="none"/>
          <w:lang w:val="en-US" w:eastAsia="zh-CN" w:bidi="ar"/>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0"/>
        <w:gridCol w:w="5030"/>
        <w:gridCol w:w="1030"/>
        <w:gridCol w:w="754"/>
        <w:gridCol w:w="1139"/>
        <w:gridCol w:w="952"/>
        <w:gridCol w:w="967"/>
        <w:gridCol w:w="706"/>
        <w:gridCol w:w="736"/>
        <w:gridCol w:w="865"/>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工程或费用名称</w:t>
            </w:r>
          </w:p>
        </w:tc>
        <w:tc>
          <w:tcPr>
            <w:tcW w:w="484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估算价值（万元）</w:t>
            </w:r>
          </w:p>
        </w:tc>
        <w:tc>
          <w:tcPr>
            <w:tcW w:w="23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技术经济指标</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建筑工程费</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安装工程费</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设备及工器具购置费</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其他费用</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单位</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单位价值</w:t>
            </w: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工程费用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92.78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10"/>
                <w:szCs w:val="1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10"/>
                <w:szCs w:val="1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10"/>
                <w:szCs w:val="1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92.78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10"/>
                <w:szCs w:val="1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10"/>
                <w:szCs w:val="1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10"/>
                <w:szCs w:val="1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高效节水灌溉工程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75.77</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75.77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亩</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568</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0"/>
                <w:szCs w:val="1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土方开挖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1.633</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1.633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万m³</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0.71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土方回填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1.846</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1.846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万m³</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0.71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地埋PVC-M管de250，0.63MPa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10.93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10.9296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1584</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地埋PVC-M管de160，0.63MPa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12.7926</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12.7926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4738</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地埋PVC-M管de90，0.63MPa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0.6468</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0.6468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539</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顶管DN300</w:t>
            </w:r>
            <w:r>
              <w:rPr>
                <w:rFonts w:hint="default" w:ascii="Times New Roman" w:hAnsi="Times New Roman" w:eastAsia="等线" w:cs="Times New Roman"/>
                <w:i w:val="0"/>
                <w:color w:val="000000"/>
                <w:kern w:val="0"/>
                <w:sz w:val="20"/>
                <w:szCs w:val="20"/>
                <w:u w:val="none"/>
                <w:lang w:val="en-US" w:eastAsia="zh-CN" w:bidi="ar"/>
              </w:rPr>
              <w:t>钢管</w:t>
            </w:r>
            <w:r>
              <w:rPr>
                <w:rFonts w:hint="default" w:ascii="Times New Roman" w:hAnsi="Times New Roman" w:eastAsia="宋体" w:cs="Times New Roman"/>
                <w:i w:val="0"/>
                <w:color w:val="000000"/>
                <w:kern w:val="0"/>
                <w:sz w:val="20"/>
                <w:szCs w:val="20"/>
                <w:u w:val="none"/>
                <w:lang w:val="en-US" w:eastAsia="zh-CN" w:bidi="ar"/>
              </w:rPr>
              <w:t>δ=8mm</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预制钢砼管（Φ400</w:t>
            </w:r>
            <w:r>
              <w:rPr>
                <w:rFonts w:hint="default" w:ascii="Times New Roman" w:hAnsi="Times New Roman" w:eastAsia="等线" w:cs="Times New Roman"/>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0.18</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B型沉砂池-4m*50m</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24.09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24.09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座</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240945</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泵房（砖混）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泵房建筑工程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100KQL100-32-15/2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自动反冲洗网式过滤器200m3/h 100目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配电工程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10KV输电线路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1.95</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0.05</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390000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变压器-S11-100/10±5%/0.4kV</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变频柜-45KW，0.4KV</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4.5</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45000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简易滴灌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17.00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17.00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亩</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1507</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PE</w:t>
            </w:r>
            <w:r>
              <w:rPr>
                <w:rFonts w:hint="default" w:ascii="Times New Roman" w:hAnsi="Times New Roman" w:eastAsia="等线" w:cs="Times New Roman"/>
                <w:i w:val="0"/>
                <w:color w:val="000000"/>
                <w:kern w:val="0"/>
                <w:sz w:val="20"/>
                <w:szCs w:val="20"/>
                <w:u w:val="none"/>
                <w:lang w:val="en-US" w:eastAsia="zh-CN" w:bidi="ar"/>
              </w:rPr>
              <w:t>软管</w:t>
            </w:r>
            <w:r>
              <w:rPr>
                <w:rFonts w:hint="default" w:ascii="Times New Roman" w:hAnsi="Times New Roman" w:eastAsia="宋体" w:cs="Times New Roman"/>
                <w:i w:val="0"/>
                <w:color w:val="000000"/>
                <w:kern w:val="0"/>
                <w:sz w:val="20"/>
                <w:szCs w:val="20"/>
                <w:u w:val="none"/>
                <w:lang w:val="en-US" w:eastAsia="zh-CN" w:bidi="ar"/>
              </w:rPr>
              <w:t>DN160</w:t>
            </w:r>
            <w:r>
              <w:rPr>
                <w:rFonts w:hint="eastAsia" w:ascii="Times New Roman" w:hAnsi="Times New Roman" w:eastAsia="宋体"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0.4Mpa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0.21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0.21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PE</w:t>
            </w:r>
            <w:r>
              <w:rPr>
                <w:rFonts w:hint="default" w:ascii="Times New Roman" w:hAnsi="Times New Roman" w:eastAsia="等线" w:cs="Times New Roman"/>
                <w:i w:val="0"/>
                <w:color w:val="000000"/>
                <w:kern w:val="0"/>
                <w:sz w:val="20"/>
                <w:szCs w:val="20"/>
                <w:u w:val="none"/>
                <w:lang w:val="en-US" w:eastAsia="zh-CN" w:bidi="ar"/>
              </w:rPr>
              <w:t>软管</w:t>
            </w:r>
            <w:r>
              <w:rPr>
                <w:rFonts w:hint="default" w:ascii="Times New Roman" w:hAnsi="Times New Roman" w:eastAsia="宋体" w:cs="Times New Roman"/>
                <w:i w:val="0"/>
                <w:color w:val="000000"/>
                <w:kern w:val="0"/>
                <w:sz w:val="20"/>
                <w:szCs w:val="20"/>
                <w:u w:val="none"/>
                <w:lang w:val="en-US" w:eastAsia="zh-CN" w:bidi="ar"/>
              </w:rPr>
              <w:t>DN125</w:t>
            </w:r>
            <w:r>
              <w:rPr>
                <w:rFonts w:hint="eastAsia" w:ascii="Times New Roman" w:hAnsi="Times New Roman" w:eastAsia="宋体"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0.4Mpa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2.85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2.85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7129</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PE</w:t>
            </w:r>
            <w:r>
              <w:rPr>
                <w:rFonts w:hint="default" w:ascii="Times New Roman" w:hAnsi="Times New Roman" w:eastAsia="等线" w:cs="Times New Roman"/>
                <w:i w:val="0"/>
                <w:color w:val="000000"/>
                <w:kern w:val="0"/>
                <w:sz w:val="20"/>
                <w:szCs w:val="20"/>
                <w:u w:val="none"/>
                <w:lang w:val="en-US" w:eastAsia="zh-CN" w:bidi="ar"/>
              </w:rPr>
              <w:t>软管</w:t>
            </w:r>
            <w:r>
              <w:rPr>
                <w:rFonts w:hint="default" w:ascii="Times New Roman" w:hAnsi="Times New Roman" w:eastAsia="宋体" w:cs="Times New Roman"/>
                <w:i w:val="0"/>
                <w:color w:val="000000"/>
                <w:kern w:val="0"/>
                <w:sz w:val="20"/>
                <w:szCs w:val="20"/>
                <w:u w:val="none"/>
                <w:lang w:val="en-US" w:eastAsia="zh-CN" w:bidi="ar"/>
              </w:rPr>
              <w:t>DN110</w:t>
            </w:r>
            <w:r>
              <w:rPr>
                <w:rFonts w:hint="eastAsia" w:ascii="Times New Roman" w:hAnsi="Times New Roman" w:eastAsia="宋体"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0.4Mpa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0.87 </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0.87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4853</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100KQL100-32-15/2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100KQL47-28-7.5/4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100KQL94-28-11/2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个</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自动反冲洗网式过滤器200m3/h 100</w:t>
            </w:r>
            <w:r>
              <w:rPr>
                <w:rFonts w:hint="default" w:ascii="Times New Roman" w:hAnsi="Times New Roman" w:eastAsia="等线" w:cs="Times New Roman"/>
                <w:i w:val="0"/>
                <w:color w:val="000000"/>
                <w:kern w:val="0"/>
                <w:sz w:val="20"/>
                <w:szCs w:val="20"/>
                <w:u w:val="none"/>
                <w:lang w:val="en-US" w:eastAsia="zh-CN" w:bidi="ar"/>
              </w:rPr>
              <w:t>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自动反冲洗网式过滤器100m3/h 100目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台</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穿渠 PVC</w:t>
            </w:r>
            <w:r>
              <w:rPr>
                <w:rFonts w:hint="default" w:ascii="Times New Roman" w:hAnsi="Times New Roman" w:eastAsia="等线" w:cs="Times New Roman"/>
                <w:i w:val="0"/>
                <w:color w:val="000000"/>
                <w:kern w:val="0"/>
                <w:sz w:val="20"/>
                <w:szCs w:val="20"/>
                <w:u w:val="none"/>
                <w:lang w:val="en-US" w:eastAsia="zh-CN" w:bidi="ar"/>
              </w:rPr>
              <w:t>管</w:t>
            </w:r>
            <w:r>
              <w:rPr>
                <w:rFonts w:hint="default" w:ascii="Times New Roman" w:hAnsi="Times New Roman" w:eastAsia="宋体" w:cs="Times New Roman"/>
                <w:i w:val="0"/>
                <w:color w:val="000000"/>
                <w:kern w:val="0"/>
                <w:sz w:val="20"/>
                <w:szCs w:val="20"/>
                <w:u w:val="none"/>
                <w:lang w:val="en-US" w:eastAsia="zh-CN" w:bidi="ar"/>
              </w:rPr>
              <w:t>de125</w:t>
            </w:r>
            <w:r>
              <w:rPr>
                <w:rFonts w:hint="eastAsia" w:ascii="Times New Roman" w:hAnsi="Times New Roman" w:eastAsia="宋体"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0.07</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0.07</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农资采购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31.91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31.91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40%苯甲·嘧菌酯悬浮剂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3.264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3.264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kg</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81.6</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先正达绿妃</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kg</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72%霜脲·锰锌可湿性粉剂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kg</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40%烯酰吗啉·氰霜唑悬浮剂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4.352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4.352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kg</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108.8</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特福力</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2.551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2.551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kg</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31.8875</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18%阿维·螺螨酯悬浮剂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1.088</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kg</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54.4</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瓜托</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个</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1250000</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其他工程费用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建设项目前期工作咨询费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0.7</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0.7</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工程设计费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0.0279</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工程结算审计费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0.8</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建设工程监理费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0.011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水土保持投资费（含验收、方案编制、监测、补偿费等）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基本预备费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2.91</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建设总投资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92.78</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42.22</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135.00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bl>
    <w:p>
      <w:pPr>
        <w:pStyle w:val="16"/>
        <w:pageBreakBefore w:val="0"/>
        <w:widowControl w:val="0"/>
        <w:kinsoku/>
        <w:wordWrap/>
        <w:overflowPunct/>
        <w:topLinePunct w:val="0"/>
        <w:bidi w:val="0"/>
        <w:snapToGrid/>
        <w:spacing w:line="560" w:lineRule="exact"/>
        <w:ind w:left="0" w:leftChars="0" w:firstLine="0" w:firstLineChars="0"/>
        <w:jc w:val="both"/>
        <w:textAlignment w:val="auto"/>
        <w:rPr>
          <w:rFonts w:hint="default" w:ascii="Times New Roman" w:hAnsi="Times New Roman" w:eastAsia="方正小标宋_GBK" w:cs="Times New Roman"/>
          <w:i w:val="0"/>
          <w:color w:val="000000"/>
          <w:kern w:val="0"/>
          <w:sz w:val="32"/>
          <w:szCs w:val="32"/>
          <w:u w:val="none"/>
          <w:lang w:val="en-US" w:eastAsia="zh-CN" w:bidi="ar"/>
        </w:rPr>
        <w:sectPr>
          <w:pgSz w:w="16838" w:h="11906" w:orient="landscape"/>
          <w:pgMar w:top="1474" w:right="1587" w:bottom="1474" w:left="1474"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小标宋_GBK" w:cs="Times New Roman"/>
          <w:i w:val="0"/>
          <w:color w:val="000000"/>
          <w:kern w:val="0"/>
          <w:sz w:val="32"/>
          <w:szCs w:val="32"/>
          <w:u w:val="none"/>
          <w:lang w:val="en-US" w:eastAsia="zh-CN" w:bidi="ar"/>
        </w:rPr>
      </w:pPr>
      <w:bookmarkStart w:id="255" w:name="_Toc25623_WPSOffice_Level1"/>
      <w:bookmarkStart w:id="256" w:name="_Toc10831_WPSOffice_Level1"/>
      <w:bookmarkStart w:id="257" w:name="_Toc23891_WPSOffice_Level1"/>
      <w:bookmarkStart w:id="258" w:name="_Toc32389_WPSOffice_Level1"/>
      <w:bookmarkStart w:id="259" w:name="_Toc17456_WPSOffice_Level1"/>
      <w:bookmarkStart w:id="260" w:name="_Toc7895_WPSOffice_Level1"/>
      <w:bookmarkStart w:id="261" w:name="_Toc18087_WPSOffice_Level1"/>
      <w:bookmarkStart w:id="262" w:name="_Toc24042_WPSOffice_Level1"/>
      <w:bookmarkStart w:id="263" w:name="_Toc32327_WPSOffice_Level1"/>
      <w:r>
        <w:rPr>
          <w:rFonts w:hint="default" w:ascii="Times New Roman" w:hAnsi="Times New Roman" w:eastAsia="方正小标宋_GBK" w:cs="Times New Roman"/>
          <w:i w:val="0"/>
          <w:color w:val="000000"/>
          <w:kern w:val="0"/>
          <w:sz w:val="32"/>
          <w:szCs w:val="32"/>
          <w:u w:val="none"/>
          <w:lang w:val="en-US" w:eastAsia="zh-CN" w:bidi="ar"/>
        </w:rPr>
        <w:t>附件2-2</w:t>
      </w:r>
      <w:bookmarkEnd w:id="255"/>
      <w:bookmarkEnd w:id="256"/>
      <w:bookmarkEnd w:id="257"/>
      <w:bookmarkEnd w:id="258"/>
      <w:bookmarkEnd w:id="259"/>
      <w:bookmarkEnd w:id="260"/>
      <w:bookmarkEnd w:id="261"/>
      <w:bookmarkEnd w:id="262"/>
      <w:bookmarkEnd w:id="263"/>
    </w:p>
    <w:tbl>
      <w:tblPr>
        <w:tblStyle w:val="12"/>
        <w:tblW w:w="6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56"/>
        <w:gridCol w:w="2290"/>
        <w:gridCol w:w="1589"/>
        <w:gridCol w:w="1135"/>
        <w:gridCol w:w="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9" w:hRule="atLeast"/>
        </w:trPr>
        <w:tc>
          <w:tcPr>
            <w:tcW w:w="684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1280" w:firstLineChars="400"/>
              <w:jc w:val="left"/>
              <w:textAlignment w:val="center"/>
              <w:rPr>
                <w:rFonts w:hint="default" w:ascii="Times New Roman" w:hAnsi="Times New Roman" w:eastAsia="方正小标宋_GBK" w:cs="Times New Roman"/>
                <w:i w:val="0"/>
                <w:color w:val="000000"/>
                <w:kern w:val="0"/>
                <w:sz w:val="32"/>
                <w:szCs w:val="32"/>
                <w:u w:val="none"/>
                <w:lang w:val="en-US" w:eastAsia="zh-CN" w:bidi="ar"/>
              </w:rPr>
            </w:pPr>
            <w:r>
              <w:rPr>
                <w:rFonts w:hint="default" w:ascii="Times New Roman" w:hAnsi="Times New Roman" w:eastAsia="方正小标宋_GBK" w:cs="Times New Roman"/>
                <w:i w:val="0"/>
                <w:color w:val="000000"/>
                <w:kern w:val="0"/>
                <w:sz w:val="32"/>
                <w:szCs w:val="32"/>
                <w:u w:val="none"/>
                <w:lang w:val="en-US" w:eastAsia="zh-CN" w:bidi="ar"/>
              </w:rPr>
              <w:t xml:space="preserve"> 高效节水固定首部建设系统材料表</w:t>
            </w:r>
          </w:p>
          <w:p>
            <w:pPr>
              <w:pStyle w:val="2"/>
              <w:keepNext w:val="0"/>
              <w:keepLines w:val="0"/>
              <w:pageBreakBefore w:val="0"/>
              <w:kinsoku/>
              <w:wordWrap/>
              <w:overflowPunct/>
              <w:topLinePunct w:val="0"/>
              <w:bidi w:val="0"/>
              <w:snapToGrid/>
              <w:spacing w:line="300" w:lineRule="exact"/>
              <w:rPr>
                <w:rFonts w:hint="default" w:ascii="Times New Roman" w:hAnsi="Times New Roman" w:eastAsia="方正小标宋_GBK" w:cs="Times New Roman"/>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singl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面积（亩）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序号</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一、地埋管材</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地埋PVC-M管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de250，0.63MPa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地埋PVC-M管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de160，0.63MPa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地埋PVC-M管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de90，0.63MPa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地埋PVC-M管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de63，0.63MPa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PVC双扩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de250，0.63MPa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PVC双扩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de160，0.63MPa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PVC双扩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de90，0.63MPa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B型胶圈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B型胶圈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B型胶圈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二、地埋管件</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PVC-M正三通</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PVC-M正三通</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PVC-M异径三</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DN250×160×250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PVC-M异径三</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DN160×63×160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PVC-M异径接</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PVC-M异径接</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空气阀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135度弯头</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90度弯头</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90度弯头</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对夹式钢制蝶</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1.0Mpa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对夹式钢制蝶</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1.0Mpa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对夹式钢制蝶</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1.0Mpa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PVC法兰</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0.8Mpa（镀锌螺栓和螺母）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PVC法兰</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0.8Mpa（镀锌螺栓和螺母）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PVC法兰</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0.8Mpa（镀锌螺栓和螺母）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平胶垫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平胶垫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平胶垫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橡胶软连接（法兰连接）</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橡胶软连接（法兰连接）</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橡胶软连接（法兰连接）</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PVC胶水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三、排水管件</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球阀</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四、出地管件</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2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PVC-M异径三通</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DN160×110×160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 出地管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DN110，1.0MPa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 外丝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 内丝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DN90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PVC-M内丝异径三通</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DN90×110×90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DN90 外丝球阀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 90°弯头</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PVC-M 变径直通</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0.8Mpa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DN110×90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PVC短管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DN90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lef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五、土建部分</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机械挖方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r>
              <w:rPr>
                <w:rFonts w:hint="default" w:ascii="Times New Roman" w:hAnsi="Times New Roman" w:eastAsia="仿宋_GB2312" w:cs="Times New Roman"/>
                <w:i w:val="0"/>
                <w:color w:val="000000"/>
                <w:kern w:val="0"/>
                <w:sz w:val="22"/>
                <w:szCs w:val="22"/>
                <w:u w:val="none"/>
                <w:vertAlign w:val="superscript"/>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人工挖方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r>
              <w:rPr>
                <w:rFonts w:hint="default" w:ascii="Times New Roman" w:hAnsi="Times New Roman" w:eastAsia="仿宋_GB2312" w:cs="Times New Roman"/>
                <w:i w:val="0"/>
                <w:color w:val="000000"/>
                <w:kern w:val="0"/>
                <w:sz w:val="22"/>
                <w:szCs w:val="22"/>
                <w:u w:val="none"/>
                <w:vertAlign w:val="superscript"/>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机械填方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r>
              <w:rPr>
                <w:rFonts w:hint="default" w:ascii="Times New Roman" w:hAnsi="Times New Roman" w:eastAsia="仿宋_GB2312" w:cs="Times New Roman"/>
                <w:i w:val="0"/>
                <w:color w:val="000000"/>
                <w:kern w:val="0"/>
                <w:sz w:val="22"/>
                <w:szCs w:val="22"/>
                <w:u w:val="none"/>
                <w:vertAlign w:val="superscript"/>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人工填方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napToGrid/>
              <w:spacing w:line="300" w:lineRule="exact"/>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r>
              <w:rPr>
                <w:rFonts w:hint="default" w:ascii="Times New Roman" w:hAnsi="Times New Roman" w:eastAsia="仿宋_GB2312" w:cs="Times New Roman"/>
                <w:i w:val="0"/>
                <w:color w:val="000000"/>
                <w:kern w:val="0"/>
                <w:sz w:val="22"/>
                <w:szCs w:val="22"/>
                <w:u w:val="none"/>
                <w:vertAlign w:val="superscript"/>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镇墩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C35混凝土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w:t>
            </w:r>
            <w:r>
              <w:rPr>
                <w:rFonts w:hint="default" w:ascii="Times New Roman" w:hAnsi="Times New Roman" w:eastAsia="仿宋_GB2312" w:cs="Times New Roman"/>
                <w:i w:val="0"/>
                <w:color w:val="000000"/>
                <w:kern w:val="0"/>
                <w:sz w:val="22"/>
                <w:szCs w:val="22"/>
                <w:u w:val="none"/>
                <w:vertAlign w:val="superscript"/>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穿路建筑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具体详见图纸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穿渠道建筑物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具体详见图纸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跨排渠建筑物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具体详见图纸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排水井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具体详见图纸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蝶阀井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具体详见图纸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r>
    </w:tbl>
    <w:p>
      <w:pPr>
        <w:pStyle w:val="16"/>
        <w:pageBreakBefore w:val="0"/>
        <w:widowControl w:val="0"/>
        <w:kinsoku/>
        <w:wordWrap/>
        <w:overflowPunct/>
        <w:topLinePunct w:val="0"/>
        <w:bidi w:val="0"/>
        <w:snapToGrid/>
        <w:spacing w:line="560" w:lineRule="exact"/>
        <w:ind w:left="0" w:leftChars="0" w:firstLine="0" w:firstLineChars="0"/>
        <w:textAlignment w:val="auto"/>
        <w:rPr>
          <w:rFonts w:hint="default" w:ascii="Times New Roman" w:hAnsi="Times New Roman" w:eastAsia="方正仿宋_GBK" w:cs="Times New Roman"/>
          <w:color w:val="auto"/>
          <w:spacing w:val="-20"/>
          <w:kern w:val="2"/>
          <w:sz w:val="21"/>
          <w:szCs w:val="21"/>
          <w:lang w:val="en-US" w:eastAsia="zh-CN" w:bidi="ar-SA"/>
        </w:rPr>
        <w:sectPr>
          <w:pgSz w:w="16838" w:h="11906" w:orient="landscape"/>
          <w:pgMar w:top="1474" w:right="1587" w:bottom="1474" w:left="1474" w:header="851" w:footer="992" w:gutter="0"/>
          <w:pgBorders w:offsetFrom="page">
            <w:top w:val="none" w:sz="0" w:space="0"/>
            <w:left w:val="none" w:sz="0" w:space="0"/>
            <w:bottom w:val="none" w:sz="0" w:space="0"/>
            <w:right w:val="none" w:sz="0" w:space="0"/>
          </w:pgBorders>
          <w:pgNumType w:fmt="decimal"/>
          <w:cols w:equalWidth="0" w:num="2">
            <w:col w:w="6676" w:space="425"/>
            <w:col w:w="6676"/>
          </w:cols>
          <w:docGrid w:type="lines" w:linePitch="312" w:charSpace="0"/>
        </w:sectPr>
      </w:pPr>
    </w:p>
    <w:p>
      <w:pPr>
        <w:pStyle w:val="16"/>
        <w:pageBreakBefore w:val="0"/>
        <w:widowControl w:val="0"/>
        <w:kinsoku/>
        <w:wordWrap/>
        <w:overflowPunct/>
        <w:topLinePunct w:val="0"/>
        <w:bidi w:val="0"/>
        <w:snapToGrid/>
        <w:spacing w:line="560" w:lineRule="exact"/>
        <w:ind w:left="0" w:leftChars="0" w:firstLine="0" w:firstLineChars="0"/>
        <w:jc w:val="left"/>
        <w:textAlignment w:val="auto"/>
        <w:rPr>
          <w:rFonts w:hint="default" w:ascii="Times New Roman" w:hAnsi="Times New Roman" w:eastAsia="方正小标宋_GBK" w:cs="Times New Roman"/>
          <w:i w:val="0"/>
          <w:color w:val="000000"/>
          <w:kern w:val="0"/>
          <w:sz w:val="32"/>
          <w:szCs w:val="32"/>
          <w:u w:val="none"/>
          <w:lang w:val="en-US" w:eastAsia="zh-CN" w:bidi="ar"/>
        </w:rPr>
      </w:pPr>
      <w:bookmarkStart w:id="264" w:name="_Toc8698_WPSOffice_Level1"/>
      <w:bookmarkStart w:id="265" w:name="_Toc3771_WPSOffice_Level1"/>
      <w:bookmarkStart w:id="266" w:name="_Toc26173_WPSOffice_Level1"/>
      <w:bookmarkStart w:id="267" w:name="_Toc16643_WPSOffice_Level1"/>
      <w:bookmarkStart w:id="268" w:name="_Toc16499_WPSOffice_Level1"/>
      <w:bookmarkStart w:id="269" w:name="_Toc30751_WPSOffice_Level1"/>
      <w:bookmarkStart w:id="270" w:name="_Toc11444_WPSOffice_Level1"/>
      <w:bookmarkStart w:id="271" w:name="_Toc27125_WPSOffice_Level1"/>
      <w:bookmarkStart w:id="272" w:name="_Toc19159_WPSOffice_Level1"/>
      <w:bookmarkStart w:id="273" w:name="_Toc6807_WPSOffice_Level1"/>
      <w:r>
        <w:rPr>
          <w:rFonts w:hint="default" w:ascii="Times New Roman" w:hAnsi="Times New Roman" w:eastAsia="方正小标宋_GBK" w:cs="Times New Roman"/>
          <w:i w:val="0"/>
          <w:color w:val="000000"/>
          <w:kern w:val="0"/>
          <w:sz w:val="32"/>
          <w:szCs w:val="32"/>
          <w:u w:val="none"/>
          <w:lang w:val="en-US" w:eastAsia="zh-CN" w:bidi="ar"/>
        </w:rPr>
        <w:t>附件2-3</w:t>
      </w:r>
      <w:bookmarkEnd w:id="264"/>
      <w:bookmarkEnd w:id="265"/>
      <w:bookmarkEnd w:id="266"/>
      <w:bookmarkEnd w:id="267"/>
      <w:bookmarkEnd w:id="268"/>
      <w:bookmarkEnd w:id="269"/>
      <w:bookmarkEnd w:id="270"/>
      <w:bookmarkEnd w:id="271"/>
      <w:bookmarkEnd w:id="272"/>
      <w:r>
        <w:rPr>
          <w:rFonts w:hint="default" w:ascii="Times New Roman" w:hAnsi="Times New Roman" w:eastAsia="方正小标宋_GBK" w:cs="Times New Roman"/>
          <w:i w:val="0"/>
          <w:color w:val="000000"/>
          <w:kern w:val="0"/>
          <w:sz w:val="32"/>
          <w:szCs w:val="32"/>
          <w:u w:val="none"/>
          <w:lang w:val="en-US" w:eastAsia="zh-CN" w:bidi="ar"/>
        </w:rPr>
        <w:t xml:space="preserve">  </w:t>
      </w:r>
    </w:p>
    <w:p>
      <w:pPr>
        <w:pStyle w:val="16"/>
        <w:pageBreakBefore w:val="0"/>
        <w:widowControl w:val="0"/>
        <w:kinsoku/>
        <w:wordWrap/>
        <w:overflowPunct/>
        <w:topLinePunct w:val="0"/>
        <w:bidi w:val="0"/>
        <w:snapToGrid/>
        <w:spacing w:line="560" w:lineRule="exact"/>
        <w:ind w:left="0" w:leftChars="0" w:firstLine="0" w:firstLineChars="0"/>
        <w:jc w:val="center"/>
        <w:textAlignment w:val="auto"/>
        <w:rPr>
          <w:rFonts w:hint="default" w:ascii="Times New Roman" w:hAnsi="Times New Roman" w:eastAsia="方正小标宋_GBK" w:cs="Times New Roman"/>
          <w:i w:val="0"/>
          <w:color w:val="000000"/>
          <w:kern w:val="0"/>
          <w:sz w:val="32"/>
          <w:szCs w:val="32"/>
          <w:u w:val="none"/>
          <w:lang w:val="en-US" w:eastAsia="zh-CN" w:bidi="ar"/>
        </w:rPr>
      </w:pPr>
      <w:bookmarkStart w:id="274" w:name="_Toc4568_WPSOffice_Level1"/>
      <w:bookmarkStart w:id="275" w:name="_Toc23398_WPSOffice_Level1"/>
      <w:bookmarkStart w:id="276" w:name="_Toc17867_WPSOffice_Level1"/>
      <w:bookmarkStart w:id="277" w:name="_Toc20789_WPSOffice_Level1"/>
      <w:bookmarkStart w:id="278" w:name="_Toc4598_WPSOffice_Level1"/>
      <w:bookmarkStart w:id="279" w:name="_Toc17411_WPSOffice_Level1"/>
      <w:bookmarkStart w:id="280" w:name="_Toc8879_WPSOffice_Level1"/>
      <w:bookmarkStart w:id="281" w:name="_Toc8276_WPSOffice_Level1"/>
      <w:bookmarkStart w:id="282" w:name="_Toc10813_WPSOffice_Level1"/>
      <w:r>
        <w:rPr>
          <w:rFonts w:hint="default" w:ascii="Times New Roman" w:hAnsi="Times New Roman" w:eastAsia="方正小标宋_GBK" w:cs="Times New Roman"/>
          <w:i w:val="0"/>
          <w:color w:val="000000"/>
          <w:kern w:val="0"/>
          <w:sz w:val="32"/>
          <w:szCs w:val="32"/>
          <w:u w:val="none"/>
          <w:lang w:val="en-US" w:eastAsia="zh-CN" w:bidi="ar"/>
        </w:rPr>
        <w:t>高效节水固定首部建筑工程量表</w:t>
      </w:r>
      <w:bookmarkEnd w:id="273"/>
      <w:bookmarkEnd w:id="274"/>
      <w:bookmarkEnd w:id="275"/>
      <w:bookmarkEnd w:id="276"/>
      <w:bookmarkEnd w:id="277"/>
      <w:bookmarkEnd w:id="278"/>
      <w:bookmarkEnd w:id="279"/>
      <w:bookmarkEnd w:id="280"/>
      <w:bookmarkEnd w:id="281"/>
      <w:bookmarkEnd w:id="282"/>
    </w:p>
    <w:p>
      <w:pPr>
        <w:pStyle w:val="16"/>
        <w:pageBreakBefore w:val="0"/>
        <w:widowControl w:val="0"/>
        <w:kinsoku/>
        <w:wordWrap/>
        <w:overflowPunct/>
        <w:topLinePunct w:val="0"/>
        <w:bidi w:val="0"/>
        <w:snapToGrid/>
        <w:spacing w:line="560" w:lineRule="exact"/>
        <w:ind w:left="0" w:leftChars="0" w:firstLine="0" w:firstLineChars="0"/>
        <w:textAlignment w:val="auto"/>
        <w:rPr>
          <w:rFonts w:hint="default" w:ascii="Times New Roman" w:hAnsi="Times New Roman" w:eastAsia="宋体" w:cs="Times New Roman"/>
          <w:b/>
          <w:i w:val="0"/>
          <w:color w:val="000000"/>
          <w:kern w:val="0"/>
          <w:sz w:val="32"/>
          <w:szCs w:val="32"/>
          <w:u w:val="none"/>
          <w:lang w:val="en-US" w:eastAsia="zh-CN" w:bidi="ar"/>
        </w:rPr>
      </w:pPr>
    </w:p>
    <w:tbl>
      <w:tblPr>
        <w:tblStyle w:val="12"/>
        <w:tblW w:w="6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22"/>
        <w:gridCol w:w="4606"/>
        <w:gridCol w:w="525"/>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序号</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工程或费用名称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单位</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第一部分 建筑工程</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灌溉排水工程</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滴灌工程</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亩</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土方工程</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机械挖方一二类土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6491.70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人工挖方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649.17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机械填方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5712.70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人工填方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1428.17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镇墩C35混凝土(抗硫，二级配）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模板</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穿柏油路</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座</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工作井挖方（挖掘机） </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工作井填方（夯板） </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接收井挖方（挖掘机）</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接收井填方（夯板） </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顶管DN300钢管δ=8mm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沥青麻絮</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石棉水泥</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穿渠道建筑</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座</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挖方（挖掘机）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填方（夯板）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推土机推50m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预制钢砼管（Φ400）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排水井</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座</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挖方（挖掘机）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176.86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填方（夯板）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现浇砼底座C35(抗硫，二级配）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支墩C35(抗硫，二级配）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砖砌体</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砂砾石垫层</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水泥抹面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沥青防腐</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沥青麻絮</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树脂井及井盖（井径1.2m， 高1.2m，拼装，井盖Φ70cm）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模板</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蝶阀井</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座</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挖方（挖掘机）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填方（夯板）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169.86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现浇砼底座C35(抗硫，二级配）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支墩C35(抗硫，二级配）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砖砌体</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砂砾石垫层</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水泥抹面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沥青防腐</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沥青麻絮</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树脂井及井盖（井径1.6m，拼装 高1.2m，井盖Φ70cm）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模板</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B型沉砂池---4m*50m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座</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土方开挖（挖掘机）</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1283.40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土方回填（夯板）</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449.19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推土机推50m 一二类土</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12944.70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C35现浇砼护坡厚8cm（抗硫，二级配）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C35现浇砼护底厚30cm（抗硫，二级配）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C35现浇砼封顶板30cm宽（抗硫，二级配）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C35防护栏墩厚30cm（抗硫，二级配）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C35现浇砼清水池（底板及边墙）厚30cm（抗硫）</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C35现浇砼清水池（工作桥板及梁）厚12cm（抗硫）</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钢筋</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沥青防腐（清水池壁靠土侧及挡土墙靠土侧）</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C20砼垫层厚10cm（抗硫，二级配）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砂砾石垫层</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抛石回填（软弱地基时）</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高压闭孔板</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聚氨酯密封胶</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m³</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两布一膜（150g/0.3mm/150g）</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701.64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钢构件</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钢丝网围栏</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清水池防坠网</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泵房（砖混）</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安全指示牌</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角铁焊接大门（1.7m×1.8m）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角铁焊接大门（1.5m×1.8m）</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个</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PVC100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模板</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m²</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二</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农田输配电工程</w:t>
            </w:r>
          </w:p>
        </w:tc>
        <w:tc>
          <w:tcPr>
            <w:tcW w:w="5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460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琼库尔恰克乡</w:t>
            </w:r>
          </w:p>
        </w:tc>
        <w:tc>
          <w:tcPr>
            <w:tcW w:w="5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460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电源线路（架空）JKLGYJ-70/10</w:t>
            </w:r>
          </w:p>
        </w:tc>
        <w:tc>
          <w:tcPr>
            <w:tcW w:w="5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km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10kV永磁断路器（带接地保护）-具有数字式智能保护功能</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10kV隔离开关-10kV、柱上</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10kV跌落式熔断器-HRW12-10/100</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户外氧化锌避雷器-HY5WS1-17/50</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高压计量箱-由计量部门提供</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信息采集终端</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故障指示仪-</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高压电缆终端-冷缩型、户外</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变压器-S11-100/10±5%/0.4kV</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四合一综合配电箱-0.4kV，100kVA</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面</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变频柜-22KW，0.4KV</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台</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低压馈线柜（出线）GGD2-59G</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套</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高压电缆10KV、ZR-YJV22-3X50</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km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电力电缆、电线-1kV ZR-YJV22-（3×95+1×50）</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电缆、电线护管-PVCФ20～Ф100</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t</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照明系统-</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防雷接地系统-</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防火材料-</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46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基础槽钢、角钢-</w:t>
            </w:r>
          </w:p>
        </w:tc>
        <w:tc>
          <w:tcPr>
            <w:tcW w:w="5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吨</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0.05</w:t>
            </w:r>
          </w:p>
        </w:tc>
      </w:tr>
    </w:tbl>
    <w:p>
      <w:pPr>
        <w:pStyle w:val="16"/>
        <w:pageBreakBefore w:val="0"/>
        <w:widowControl w:val="0"/>
        <w:kinsoku/>
        <w:wordWrap/>
        <w:overflowPunct/>
        <w:topLinePunct w:val="0"/>
        <w:bidi w:val="0"/>
        <w:snapToGrid/>
        <w:spacing w:line="560" w:lineRule="exact"/>
        <w:ind w:left="0" w:leftChars="0" w:firstLine="0" w:firstLineChars="0"/>
        <w:textAlignment w:val="auto"/>
        <w:rPr>
          <w:rFonts w:hint="default" w:ascii="Times New Roman" w:hAnsi="Times New Roman" w:eastAsia="方正仿宋_GBK" w:cs="Times New Roman"/>
          <w:color w:val="auto"/>
          <w:spacing w:val="-20"/>
          <w:kern w:val="2"/>
          <w:sz w:val="21"/>
          <w:szCs w:val="21"/>
          <w:lang w:val="en-US" w:eastAsia="zh-CN" w:bidi="ar-SA"/>
        </w:rPr>
        <w:sectPr>
          <w:pgSz w:w="16838" w:h="11906" w:orient="landscape"/>
          <w:pgMar w:top="1474" w:right="1587" w:bottom="1474" w:left="1474" w:header="851" w:footer="992" w:gutter="0"/>
          <w:pgBorders w:offsetFrom="page">
            <w:top w:val="none" w:sz="0" w:space="0"/>
            <w:left w:val="none" w:sz="0" w:space="0"/>
            <w:bottom w:val="none" w:sz="0" w:space="0"/>
            <w:right w:val="none" w:sz="0" w:space="0"/>
          </w:pgBorders>
          <w:pgNumType w:fmt="decimal"/>
          <w:cols w:equalWidth="0" w:num="2">
            <w:col w:w="6676" w:space="425"/>
            <w:col w:w="6676"/>
          </w:cols>
          <w:docGrid w:type="lines" w:linePitch="312" w:charSpace="0"/>
        </w:sectPr>
      </w:pPr>
    </w:p>
    <w:p>
      <w:pPr>
        <w:pStyle w:val="16"/>
        <w:pageBreakBefore w:val="0"/>
        <w:widowControl w:val="0"/>
        <w:kinsoku/>
        <w:wordWrap/>
        <w:overflowPunct/>
        <w:topLinePunct w:val="0"/>
        <w:bidi w:val="0"/>
        <w:snapToGrid/>
        <w:spacing w:line="560" w:lineRule="exact"/>
        <w:ind w:left="0" w:leftChars="0" w:firstLine="0" w:firstLineChars="0"/>
        <w:jc w:val="left"/>
        <w:textAlignment w:val="auto"/>
        <w:rPr>
          <w:rFonts w:hint="default" w:ascii="Times New Roman" w:hAnsi="Times New Roman" w:eastAsia="方正小标宋_GBK" w:cs="Times New Roman"/>
          <w:i w:val="0"/>
          <w:color w:val="000000"/>
          <w:kern w:val="0"/>
          <w:sz w:val="32"/>
          <w:szCs w:val="32"/>
          <w:u w:val="none"/>
          <w:lang w:val="en-US" w:eastAsia="zh-CN" w:bidi="ar"/>
        </w:rPr>
      </w:pPr>
      <w:bookmarkStart w:id="283" w:name="_Toc13310_WPSOffice_Level1"/>
      <w:bookmarkStart w:id="284" w:name="_Toc239_WPSOffice_Level1"/>
      <w:bookmarkStart w:id="285" w:name="_Toc20221_WPSOffice_Level1"/>
      <w:bookmarkStart w:id="286" w:name="_Toc2044_WPSOffice_Level1"/>
      <w:bookmarkStart w:id="287" w:name="_Toc32555_WPSOffice_Level1"/>
      <w:bookmarkStart w:id="288" w:name="_Toc24692_WPSOffice_Level1"/>
      <w:bookmarkStart w:id="289" w:name="_Toc16145_WPSOffice_Level1"/>
      <w:bookmarkStart w:id="290" w:name="_Toc26898_WPSOffice_Level1"/>
      <w:bookmarkStart w:id="291" w:name="_Toc11875_WPSOffice_Level1"/>
      <w:bookmarkStart w:id="292" w:name="_Toc18623_WPSOffice_Level1"/>
      <w:r>
        <w:rPr>
          <w:rFonts w:hint="default" w:ascii="Times New Roman" w:hAnsi="Times New Roman" w:eastAsia="方正小标宋_GBK" w:cs="Times New Roman"/>
          <w:i w:val="0"/>
          <w:color w:val="000000"/>
          <w:kern w:val="0"/>
          <w:sz w:val="32"/>
          <w:szCs w:val="32"/>
          <w:u w:val="none"/>
          <w:lang w:val="en-US" w:eastAsia="zh-CN" w:bidi="ar"/>
        </w:rPr>
        <w:t>附件2-4     高效节水移动首部建设工程量表</w:t>
      </w:r>
      <w:bookmarkEnd w:id="283"/>
      <w:bookmarkEnd w:id="284"/>
      <w:bookmarkEnd w:id="285"/>
      <w:bookmarkEnd w:id="286"/>
      <w:bookmarkEnd w:id="287"/>
      <w:bookmarkEnd w:id="288"/>
      <w:bookmarkEnd w:id="289"/>
      <w:bookmarkEnd w:id="290"/>
      <w:bookmarkEnd w:id="291"/>
      <w:bookmarkEnd w:id="292"/>
    </w:p>
    <w:tbl>
      <w:tblPr>
        <w:tblStyle w:val="12"/>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9"/>
        <w:gridCol w:w="1967"/>
        <w:gridCol w:w="3257"/>
        <w:gridCol w:w="421"/>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1"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琼库尔恰克乡12村2组</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亩数</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PE软管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DN160</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21"/>
                <w:szCs w:val="21"/>
                <w:u w:val="none"/>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DN110</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异径三通</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DN160×110×160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球阀</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变径直通</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DN160×110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弯头90°</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DN160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21"/>
                <w:szCs w:val="21"/>
                <w:u w:val="none"/>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弯头90°</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100KQL100-32-15/2</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套</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自动反冲洗网式过滤器200m3/h 100目</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电缆线</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GB/12706，铝芯，3+1。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7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146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24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312"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615"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琼库尔恰克乡12村3组</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亩数</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46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PE软管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21"/>
                <w:szCs w:val="21"/>
                <w:u w:val="none"/>
              </w:rPr>
            </w:pPr>
          </w:p>
        </w:tc>
        <w:tc>
          <w:tcPr>
            <w:tcW w:w="146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PE软管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DN110</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异径三通</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DN125×110×125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球阀</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21"/>
                <w:szCs w:val="21"/>
                <w:u w:val="none"/>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球阀</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变径直通</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弯头90°</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21"/>
                <w:szCs w:val="21"/>
                <w:u w:val="none"/>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弯头90°</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100KQL94-28-11/2</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套</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自动反冲洗网式过滤器200m3/h 100目</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电缆线</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GB/12706，铝芯，3+1。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7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146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24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312"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615"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琼库尔恰克乡12村6组</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亩数</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46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PE软管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穿渠 PVC管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de125</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0.63Mpa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正三通</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球阀</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弯头90°</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弯头135°</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100KQL94-28-11/2</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套</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自动反冲洗网式过滤器200m3/h 100目</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电缆线</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GB/12706，铝芯，3+1。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7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146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24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312"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615"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英吾斯塘乡2村3组</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亩数</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PE软管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DN160</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球阀</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DN160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100KQL47-28-7.5/4</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套</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自动反冲洗网式过滤器100m3/h 100目</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电缆线</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GB/12706，铝芯，3+1。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146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243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312"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c>
          <w:tcPr>
            <w:tcW w:w="615"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英吾斯塘乡2村4组</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 w:hRule="atLeast"/>
        </w:trPr>
        <w:tc>
          <w:tcPr>
            <w:tcW w:w="438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亩数</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PE软管</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r>
              <w:rPr>
                <w:rFonts w:hint="eastAsia" w:ascii="Times New Roman" w:hAnsi="Times New Roman" w:eastAsia="宋体"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0.4Mpa</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正三通</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球阀</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弯头90°</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弯头135°</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DN125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100KQL94-28-11/2</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套</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389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自动反冲洗网式过滤器200m3/h 100目</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电缆线</w:t>
            </w:r>
          </w:p>
        </w:tc>
        <w:tc>
          <w:tcPr>
            <w:tcW w:w="24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GB/12706</w:t>
            </w:r>
            <w:r>
              <w:rPr>
                <w:rFonts w:hint="default" w:ascii="Times New Roman" w:hAnsi="Times New Roman" w:eastAsia="仿宋_GB2312" w:cs="Times New Roman"/>
                <w:i w:val="0"/>
                <w:color w:val="000000"/>
                <w:kern w:val="0"/>
                <w:sz w:val="16"/>
                <w:szCs w:val="16"/>
                <w:u w:val="none"/>
                <w:lang w:val="en-US" w:eastAsia="zh-CN" w:bidi="ar"/>
              </w:rPr>
              <w:t>，铝芯，</w:t>
            </w:r>
            <w:r>
              <w:rPr>
                <w:rFonts w:hint="default" w:ascii="Times New Roman" w:hAnsi="Times New Roman" w:eastAsia="宋体" w:cs="Times New Roman"/>
                <w:i w:val="0"/>
                <w:color w:val="000000"/>
                <w:kern w:val="0"/>
                <w:sz w:val="16"/>
                <w:szCs w:val="16"/>
                <w:u w:val="none"/>
                <w:lang w:val="en-US" w:eastAsia="zh-CN" w:bidi="ar"/>
              </w:rPr>
              <w:t>3+1。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400</w:t>
            </w:r>
          </w:p>
        </w:tc>
      </w:tr>
    </w:tbl>
    <w:p>
      <w:pPr>
        <w:pStyle w:val="2"/>
        <w:rPr>
          <w:rFonts w:hint="default" w:ascii="Times New Roman" w:hAnsi="Times New Roman" w:cs="Times New Roman"/>
          <w:lang w:val="en-US" w:eastAsia="zh-CN"/>
        </w:rPr>
        <w:sectPr>
          <w:footerReference r:id="rId8" w:type="default"/>
          <w:pgSz w:w="16838" w:h="11906" w:orient="landscape"/>
          <w:pgMar w:top="1474" w:right="1587" w:bottom="1474" w:left="1474" w:header="851" w:footer="992" w:gutter="0"/>
          <w:pgBorders w:offsetFrom="page">
            <w:top w:val="none" w:sz="0" w:space="0"/>
            <w:left w:val="none" w:sz="0" w:space="0"/>
            <w:bottom w:val="none" w:sz="0" w:space="0"/>
            <w:right w:val="none" w:sz="0" w:space="0"/>
          </w:pgBorders>
          <w:pgNumType w:fmt="decimal"/>
          <w:cols w:equalWidth="0" w:num="2">
            <w:col w:w="6676" w:space="425"/>
            <w:col w:w="6676"/>
          </w:cols>
          <w:docGrid w:type="lines" w:linePitch="312" w:charSpace="0"/>
        </w:sectPr>
      </w:pPr>
    </w:p>
    <w:p>
      <w:pPr>
        <w:pStyle w:val="16"/>
        <w:pageBreakBefore w:val="0"/>
        <w:widowControl w:val="0"/>
        <w:kinsoku/>
        <w:wordWrap/>
        <w:overflowPunct/>
        <w:topLinePunct w:val="0"/>
        <w:bidi w:val="0"/>
        <w:snapToGrid/>
        <w:spacing w:line="560" w:lineRule="exact"/>
        <w:ind w:left="0" w:leftChars="0" w:firstLine="0" w:firstLineChars="0"/>
        <w:jc w:val="left"/>
        <w:textAlignment w:val="auto"/>
        <w:rPr>
          <w:rFonts w:hint="default" w:ascii="Times New Roman" w:hAnsi="Times New Roman" w:eastAsia="方正小标宋_GBK" w:cs="Times New Roman"/>
          <w:i w:val="0"/>
          <w:color w:val="000000"/>
          <w:kern w:val="0"/>
          <w:sz w:val="32"/>
          <w:szCs w:val="32"/>
          <w:u w:val="none"/>
          <w:lang w:val="en-US" w:eastAsia="zh-CN" w:bidi="ar"/>
        </w:rPr>
      </w:pPr>
      <w:r>
        <w:rPr>
          <w:rFonts w:hint="default" w:ascii="Times New Roman" w:hAnsi="Times New Roman" w:eastAsia="方正小标宋_GBK" w:cs="Times New Roman"/>
          <w:i w:val="0"/>
          <w:color w:val="000000"/>
          <w:kern w:val="0"/>
          <w:sz w:val="32"/>
          <w:szCs w:val="32"/>
          <w:u w:val="none"/>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459105</wp:posOffset>
            </wp:positionV>
            <wp:extent cx="5890895" cy="8102600"/>
            <wp:effectExtent l="0" t="0" r="0" b="0"/>
            <wp:wrapTopAndBottom/>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11">
                      <a:clrChange>
                        <a:clrFrom>
                          <a:srgbClr val="FEFEFE">
                            <a:alpha val="100000"/>
                          </a:srgbClr>
                        </a:clrFrom>
                        <a:clrTo>
                          <a:srgbClr val="FEFEFE">
                            <a:alpha val="100000"/>
                            <a:alpha val="0"/>
                          </a:srgbClr>
                        </a:clrTo>
                      </a:clrChange>
                    </a:blip>
                    <a:stretch>
                      <a:fillRect/>
                    </a:stretch>
                  </pic:blipFill>
                  <pic:spPr>
                    <a:xfrm>
                      <a:off x="0" y="0"/>
                      <a:ext cx="5890895" cy="8102600"/>
                    </a:xfrm>
                    <a:prstGeom prst="rect">
                      <a:avLst/>
                    </a:prstGeom>
                  </pic:spPr>
                </pic:pic>
              </a:graphicData>
            </a:graphic>
          </wp:anchor>
        </w:drawing>
      </w:r>
      <w:r>
        <w:rPr>
          <w:rFonts w:hint="default" w:ascii="Times New Roman" w:hAnsi="Times New Roman" w:eastAsia="方正小标宋_GBK" w:cs="Times New Roman"/>
          <w:i w:val="0"/>
          <w:color w:val="000000"/>
          <w:kern w:val="0"/>
          <w:sz w:val="32"/>
          <w:szCs w:val="32"/>
          <w:u w:val="none"/>
          <w:lang w:val="en-US" w:eastAsia="zh-CN" w:bidi="ar"/>
        </w:rPr>
        <w:t>附件2-5     琼库尔恰克乡5村系统灌溉管网平面布置图</w:t>
      </w:r>
    </w:p>
    <w:p>
      <w:pPr>
        <w:pStyle w:val="16"/>
        <w:pageBreakBefore w:val="0"/>
        <w:widowControl w:val="0"/>
        <w:kinsoku/>
        <w:wordWrap/>
        <w:overflowPunct/>
        <w:topLinePunct w:val="0"/>
        <w:bidi w:val="0"/>
        <w:snapToGrid/>
        <w:spacing w:line="560" w:lineRule="exact"/>
        <w:ind w:left="0" w:leftChars="0" w:firstLine="0" w:firstLineChars="0"/>
        <w:jc w:val="both"/>
        <w:textAlignment w:val="auto"/>
        <w:rPr>
          <w:rFonts w:hint="default" w:ascii="Times New Roman" w:hAnsi="Times New Roman" w:eastAsia="方正小标宋_GBK" w:cs="Times New Roman"/>
          <w:i w:val="0"/>
          <w:color w:val="000000"/>
          <w:kern w:val="0"/>
          <w:sz w:val="32"/>
          <w:szCs w:val="32"/>
          <w:u w:val="none"/>
          <w:lang w:val="en-US" w:eastAsia="zh-CN" w:bidi="ar"/>
        </w:rPr>
        <w:sectPr>
          <w:pgSz w:w="11906" w:h="16838"/>
          <w:pgMar w:top="1587" w:right="1474" w:bottom="1474" w:left="1474"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drawing>
          <wp:anchor distT="0" distB="0" distL="114300" distR="114300" simplePos="0" relativeHeight="251660288" behindDoc="0" locked="0" layoutInCell="1" allowOverlap="1">
            <wp:simplePos x="0" y="0"/>
            <wp:positionH relativeFrom="column">
              <wp:posOffset>-1270</wp:posOffset>
            </wp:positionH>
            <wp:positionV relativeFrom="paragraph">
              <wp:posOffset>39370</wp:posOffset>
            </wp:positionV>
            <wp:extent cx="8324215" cy="5885180"/>
            <wp:effectExtent l="0" t="0" r="635" b="1270"/>
            <wp:wrapTopAndBottom/>
            <wp:docPr id="3" name="图片 3" descr="巴楚县留香瓜标准化生产基地提质增效建设项目-图册_页面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巴楚县留香瓜标准化生产基地提质增效建设项目-图册_页面_13"/>
                    <pic:cNvPicPr>
                      <a:picLocks noChangeAspect="1"/>
                    </pic:cNvPicPr>
                  </pic:nvPicPr>
                  <pic:blipFill>
                    <a:blip r:embed="rId12">
                      <a:clrChange>
                        <a:clrFrom>
                          <a:srgbClr val="FFFFFF">
                            <a:alpha val="100000"/>
                          </a:srgbClr>
                        </a:clrFrom>
                        <a:clrTo>
                          <a:srgbClr val="FFFFFF">
                            <a:alpha val="100000"/>
                            <a:alpha val="0"/>
                          </a:srgbClr>
                        </a:clrTo>
                      </a:clrChange>
                    </a:blip>
                    <a:stretch>
                      <a:fillRect/>
                    </a:stretch>
                  </pic:blipFill>
                  <pic:spPr>
                    <a:xfrm>
                      <a:off x="0" y="0"/>
                      <a:ext cx="8324215" cy="5885180"/>
                    </a:xfrm>
                    <a:prstGeom prst="rect">
                      <a:avLst/>
                    </a:prstGeom>
                  </pic:spPr>
                </pic:pic>
              </a:graphicData>
            </a:graphic>
          </wp:anchor>
        </w:drawing>
      </w:r>
    </w:p>
    <w:sectPr>
      <w:footerReference r:id="rId9" w:type="default"/>
      <w:pgSz w:w="16838" w:h="11906" w:orient="landscape"/>
      <w:pgMar w:top="1474" w:right="1587" w:bottom="1474" w:left="1474" w:header="851" w:footer="992" w:gutter="0"/>
      <w:pgBorders w:offsetFrom="page">
        <w:top w:val="none" w:sz="0" w:space="0"/>
        <w:left w:val="none" w:sz="0" w:space="0"/>
        <w:bottom w:val="none" w:sz="0" w:space="0"/>
        <w:right w:val="none" w:sz="0" w:space="0"/>
      </w:pgBorders>
      <w:pgNumType w:fmt="decimal"/>
      <w:cols w:equalWidth="0" w:num="2">
        <w:col w:w="6676" w:space="425"/>
        <w:col w:w="667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HYb2gj">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79"/>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479"/>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sz w:val="20"/>
                              <w:szCs w:val="28"/>
                              <w:lang w:eastAsia="zh-CN"/>
                            </w:rPr>
                          </w:pPr>
                          <w:r>
                            <w:rPr>
                              <w:rFonts w:hint="default" w:ascii="Times New Roman" w:hAnsi="Times New Roman" w:cs="Times New Roman"/>
                              <w:sz w:val="20"/>
                              <w:szCs w:val="28"/>
                              <w:lang w:eastAsia="zh-CN"/>
                            </w:rPr>
                            <w:fldChar w:fldCharType="begin"/>
                          </w:r>
                          <w:r>
                            <w:rPr>
                              <w:rFonts w:hint="default" w:ascii="Times New Roman" w:hAnsi="Times New Roman" w:cs="Times New Roman"/>
                              <w:sz w:val="20"/>
                              <w:szCs w:val="28"/>
                              <w:lang w:eastAsia="zh-CN"/>
                            </w:rPr>
                            <w:instrText xml:space="preserve"> PAGE  \* MERGEFORMAT </w:instrText>
                          </w:r>
                          <w:r>
                            <w:rPr>
                              <w:rFonts w:hint="default" w:ascii="Times New Roman" w:hAnsi="Times New Roman" w:cs="Times New Roman"/>
                              <w:sz w:val="20"/>
                              <w:szCs w:val="28"/>
                              <w:lang w:eastAsia="zh-CN"/>
                            </w:rPr>
                            <w:fldChar w:fldCharType="separate"/>
                          </w:r>
                          <w:r>
                            <w:rPr>
                              <w:rFonts w:hint="default" w:ascii="Times New Roman" w:hAnsi="Times New Roman" w:cs="Times New Roman"/>
                              <w:sz w:val="20"/>
                              <w:szCs w:val="28"/>
                              <w:lang w:eastAsia="zh-CN"/>
                            </w:rPr>
                            <w:t>1</w:t>
                          </w:r>
                          <w:r>
                            <w:rPr>
                              <w:rFonts w:hint="default" w:ascii="Times New Roman" w:hAnsi="Times New Roman" w:cs="Times New Roman"/>
                              <w:sz w:val="20"/>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sz w:val="20"/>
                        <w:szCs w:val="28"/>
                        <w:lang w:eastAsia="zh-CN"/>
                      </w:rPr>
                    </w:pPr>
                    <w:r>
                      <w:rPr>
                        <w:rFonts w:hint="default" w:ascii="Times New Roman" w:hAnsi="Times New Roman" w:cs="Times New Roman"/>
                        <w:sz w:val="20"/>
                        <w:szCs w:val="28"/>
                        <w:lang w:eastAsia="zh-CN"/>
                      </w:rPr>
                      <w:fldChar w:fldCharType="begin"/>
                    </w:r>
                    <w:r>
                      <w:rPr>
                        <w:rFonts w:hint="default" w:ascii="Times New Roman" w:hAnsi="Times New Roman" w:cs="Times New Roman"/>
                        <w:sz w:val="20"/>
                        <w:szCs w:val="28"/>
                        <w:lang w:eastAsia="zh-CN"/>
                      </w:rPr>
                      <w:instrText xml:space="preserve"> PAGE  \* MERGEFORMAT </w:instrText>
                    </w:r>
                    <w:r>
                      <w:rPr>
                        <w:rFonts w:hint="default" w:ascii="Times New Roman" w:hAnsi="Times New Roman" w:cs="Times New Roman"/>
                        <w:sz w:val="20"/>
                        <w:szCs w:val="28"/>
                        <w:lang w:eastAsia="zh-CN"/>
                      </w:rPr>
                      <w:fldChar w:fldCharType="separate"/>
                    </w:r>
                    <w:r>
                      <w:rPr>
                        <w:rFonts w:hint="default" w:ascii="Times New Roman" w:hAnsi="Times New Roman" w:cs="Times New Roman"/>
                        <w:sz w:val="20"/>
                        <w:szCs w:val="28"/>
                        <w:lang w:eastAsia="zh-CN"/>
                      </w:rPr>
                      <w:t>1</w:t>
                    </w:r>
                    <w:r>
                      <w:rPr>
                        <w:rFonts w:hint="default" w:ascii="Times New Roman" w:hAnsi="Times New Roman" w:cs="Times New Roman"/>
                        <w:sz w:val="20"/>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ODc0MDllOGQ5YTdhNTY1MmViYzIxMmE1NzY5NjkifQ=="/>
    <w:docVar w:name="KSO_WPS_MARK_KEY" w:val="0a91ddb4-a57b-4867-9089-31c67631724c"/>
  </w:docVars>
  <w:rsids>
    <w:rsidRoot w:val="5AB73A9D"/>
    <w:rsid w:val="00141F32"/>
    <w:rsid w:val="00696284"/>
    <w:rsid w:val="00731D6C"/>
    <w:rsid w:val="00B019B1"/>
    <w:rsid w:val="00DC5275"/>
    <w:rsid w:val="010A0AB5"/>
    <w:rsid w:val="01224478"/>
    <w:rsid w:val="01250629"/>
    <w:rsid w:val="01282EFC"/>
    <w:rsid w:val="01961A36"/>
    <w:rsid w:val="01DB74B0"/>
    <w:rsid w:val="01EA56C8"/>
    <w:rsid w:val="01F4553D"/>
    <w:rsid w:val="021D64D6"/>
    <w:rsid w:val="029071B2"/>
    <w:rsid w:val="02BE1682"/>
    <w:rsid w:val="02EF37D2"/>
    <w:rsid w:val="02F841CC"/>
    <w:rsid w:val="032E54F7"/>
    <w:rsid w:val="03411689"/>
    <w:rsid w:val="03A64668"/>
    <w:rsid w:val="03B50934"/>
    <w:rsid w:val="03E8075C"/>
    <w:rsid w:val="04C97127"/>
    <w:rsid w:val="04FF5E29"/>
    <w:rsid w:val="054F3F61"/>
    <w:rsid w:val="058C7632"/>
    <w:rsid w:val="05A86579"/>
    <w:rsid w:val="05A865F2"/>
    <w:rsid w:val="05C8654B"/>
    <w:rsid w:val="05D26E62"/>
    <w:rsid w:val="060E08EF"/>
    <w:rsid w:val="063F6E6A"/>
    <w:rsid w:val="067D1EEC"/>
    <w:rsid w:val="06980931"/>
    <w:rsid w:val="06BE10F5"/>
    <w:rsid w:val="06BF18BA"/>
    <w:rsid w:val="06EC6521"/>
    <w:rsid w:val="07097E8F"/>
    <w:rsid w:val="073352C6"/>
    <w:rsid w:val="073F6805"/>
    <w:rsid w:val="07775BFC"/>
    <w:rsid w:val="077F5312"/>
    <w:rsid w:val="07912019"/>
    <w:rsid w:val="08256004"/>
    <w:rsid w:val="086A1830"/>
    <w:rsid w:val="087D0A0B"/>
    <w:rsid w:val="08F954F7"/>
    <w:rsid w:val="094355BA"/>
    <w:rsid w:val="098B1840"/>
    <w:rsid w:val="09932D85"/>
    <w:rsid w:val="09AC1B94"/>
    <w:rsid w:val="09DC389E"/>
    <w:rsid w:val="0AA27297"/>
    <w:rsid w:val="0AE934F2"/>
    <w:rsid w:val="0B48722B"/>
    <w:rsid w:val="0B614065"/>
    <w:rsid w:val="0B7D6DAB"/>
    <w:rsid w:val="0B9039F8"/>
    <w:rsid w:val="0BDF6A0D"/>
    <w:rsid w:val="0C1309F3"/>
    <w:rsid w:val="0C904044"/>
    <w:rsid w:val="0C927924"/>
    <w:rsid w:val="0CAB17AC"/>
    <w:rsid w:val="0CB042E6"/>
    <w:rsid w:val="0CB30049"/>
    <w:rsid w:val="0CBE424C"/>
    <w:rsid w:val="0CEB1EC2"/>
    <w:rsid w:val="0D9D2178"/>
    <w:rsid w:val="0DB24E4D"/>
    <w:rsid w:val="0DCD40F6"/>
    <w:rsid w:val="0DDD4FBF"/>
    <w:rsid w:val="0E0B4E9B"/>
    <w:rsid w:val="0E363C93"/>
    <w:rsid w:val="0E37657B"/>
    <w:rsid w:val="0E56273A"/>
    <w:rsid w:val="0EAD5D53"/>
    <w:rsid w:val="0EBB46A7"/>
    <w:rsid w:val="0EBB7070"/>
    <w:rsid w:val="0ED70019"/>
    <w:rsid w:val="0F656C9E"/>
    <w:rsid w:val="0F8376A3"/>
    <w:rsid w:val="0FE62024"/>
    <w:rsid w:val="10171027"/>
    <w:rsid w:val="1037272F"/>
    <w:rsid w:val="104835FE"/>
    <w:rsid w:val="109F1120"/>
    <w:rsid w:val="11053590"/>
    <w:rsid w:val="119A35D4"/>
    <w:rsid w:val="11E34FED"/>
    <w:rsid w:val="129B1E49"/>
    <w:rsid w:val="12AC7396"/>
    <w:rsid w:val="12BC0721"/>
    <w:rsid w:val="13144DAA"/>
    <w:rsid w:val="13173A3B"/>
    <w:rsid w:val="136B26FC"/>
    <w:rsid w:val="138819B8"/>
    <w:rsid w:val="13FA13A3"/>
    <w:rsid w:val="14237AFE"/>
    <w:rsid w:val="14247FBE"/>
    <w:rsid w:val="145C743D"/>
    <w:rsid w:val="14737D2A"/>
    <w:rsid w:val="14B74193"/>
    <w:rsid w:val="1577076E"/>
    <w:rsid w:val="161C624F"/>
    <w:rsid w:val="16637252"/>
    <w:rsid w:val="16753C52"/>
    <w:rsid w:val="16B46A8D"/>
    <w:rsid w:val="171674E5"/>
    <w:rsid w:val="17517257"/>
    <w:rsid w:val="175A113A"/>
    <w:rsid w:val="17856AD9"/>
    <w:rsid w:val="179438FC"/>
    <w:rsid w:val="18BB731E"/>
    <w:rsid w:val="18DB696B"/>
    <w:rsid w:val="18E07268"/>
    <w:rsid w:val="18E55978"/>
    <w:rsid w:val="19240FDC"/>
    <w:rsid w:val="19380417"/>
    <w:rsid w:val="195A271B"/>
    <w:rsid w:val="19AB796D"/>
    <w:rsid w:val="1A7538F1"/>
    <w:rsid w:val="1AC72369"/>
    <w:rsid w:val="1AD939AB"/>
    <w:rsid w:val="1AFA4B22"/>
    <w:rsid w:val="1B101ACC"/>
    <w:rsid w:val="1B546839"/>
    <w:rsid w:val="1B5D7E41"/>
    <w:rsid w:val="1BC0222C"/>
    <w:rsid w:val="1BD97306"/>
    <w:rsid w:val="1BFC54D1"/>
    <w:rsid w:val="1C3D6A71"/>
    <w:rsid w:val="1C4744FD"/>
    <w:rsid w:val="1C4F34DA"/>
    <w:rsid w:val="1C772709"/>
    <w:rsid w:val="1C8730CD"/>
    <w:rsid w:val="1C91388C"/>
    <w:rsid w:val="1CCE5A2F"/>
    <w:rsid w:val="1D0334DD"/>
    <w:rsid w:val="1D264155"/>
    <w:rsid w:val="1D27249C"/>
    <w:rsid w:val="1D870511"/>
    <w:rsid w:val="1E366D28"/>
    <w:rsid w:val="1E38325B"/>
    <w:rsid w:val="1E5E4946"/>
    <w:rsid w:val="1E903208"/>
    <w:rsid w:val="1E96502A"/>
    <w:rsid w:val="1EC030E8"/>
    <w:rsid w:val="1EFE04B2"/>
    <w:rsid w:val="1F195721"/>
    <w:rsid w:val="1F850C2F"/>
    <w:rsid w:val="20B90B85"/>
    <w:rsid w:val="20E65B22"/>
    <w:rsid w:val="214A33D9"/>
    <w:rsid w:val="219A5AA5"/>
    <w:rsid w:val="219E0C95"/>
    <w:rsid w:val="21E107EA"/>
    <w:rsid w:val="222B13B3"/>
    <w:rsid w:val="222D29B8"/>
    <w:rsid w:val="22F77428"/>
    <w:rsid w:val="231B0FD1"/>
    <w:rsid w:val="233978A3"/>
    <w:rsid w:val="23B10B64"/>
    <w:rsid w:val="23C1125C"/>
    <w:rsid w:val="23E52A0B"/>
    <w:rsid w:val="2453608E"/>
    <w:rsid w:val="24D003D9"/>
    <w:rsid w:val="2551407F"/>
    <w:rsid w:val="257C63E5"/>
    <w:rsid w:val="25857ECD"/>
    <w:rsid w:val="25864A27"/>
    <w:rsid w:val="2622356F"/>
    <w:rsid w:val="2641575C"/>
    <w:rsid w:val="264300BF"/>
    <w:rsid w:val="2666781C"/>
    <w:rsid w:val="270F5612"/>
    <w:rsid w:val="27716632"/>
    <w:rsid w:val="2800256E"/>
    <w:rsid w:val="28232721"/>
    <w:rsid w:val="283978B6"/>
    <w:rsid w:val="284212A5"/>
    <w:rsid w:val="284F209C"/>
    <w:rsid w:val="287D54E8"/>
    <w:rsid w:val="28B925BC"/>
    <w:rsid w:val="28D85E6C"/>
    <w:rsid w:val="28DF7FFE"/>
    <w:rsid w:val="29864393"/>
    <w:rsid w:val="299702F4"/>
    <w:rsid w:val="299D1A6D"/>
    <w:rsid w:val="29B43A85"/>
    <w:rsid w:val="29DD3202"/>
    <w:rsid w:val="2A0A3B23"/>
    <w:rsid w:val="2A101079"/>
    <w:rsid w:val="2A14618A"/>
    <w:rsid w:val="2A277524"/>
    <w:rsid w:val="2A307210"/>
    <w:rsid w:val="2AE274F2"/>
    <w:rsid w:val="2B165239"/>
    <w:rsid w:val="2B2C124D"/>
    <w:rsid w:val="2B305A80"/>
    <w:rsid w:val="2B505FCA"/>
    <w:rsid w:val="2B782B31"/>
    <w:rsid w:val="2B9E6742"/>
    <w:rsid w:val="2BD64880"/>
    <w:rsid w:val="2BE15EDB"/>
    <w:rsid w:val="2C2D499A"/>
    <w:rsid w:val="2CDE5356"/>
    <w:rsid w:val="2CF974BD"/>
    <w:rsid w:val="2D1A1ADE"/>
    <w:rsid w:val="2D481A52"/>
    <w:rsid w:val="2D6B152B"/>
    <w:rsid w:val="2DD603F8"/>
    <w:rsid w:val="2E155611"/>
    <w:rsid w:val="2E1D136B"/>
    <w:rsid w:val="2E4421E7"/>
    <w:rsid w:val="2E4B0E56"/>
    <w:rsid w:val="2E8903CB"/>
    <w:rsid w:val="2E8D3318"/>
    <w:rsid w:val="2EAE6368"/>
    <w:rsid w:val="2EDF020A"/>
    <w:rsid w:val="2F2302EE"/>
    <w:rsid w:val="2F2612FA"/>
    <w:rsid w:val="2F302091"/>
    <w:rsid w:val="2F463B2A"/>
    <w:rsid w:val="2F496F14"/>
    <w:rsid w:val="2F5C2F66"/>
    <w:rsid w:val="2F8B5B6E"/>
    <w:rsid w:val="2F9F6079"/>
    <w:rsid w:val="2FDC6ED7"/>
    <w:rsid w:val="2FE55014"/>
    <w:rsid w:val="30191E49"/>
    <w:rsid w:val="304F26DA"/>
    <w:rsid w:val="307D1FB0"/>
    <w:rsid w:val="30A8539A"/>
    <w:rsid w:val="30B0123E"/>
    <w:rsid w:val="30FE604D"/>
    <w:rsid w:val="311B5922"/>
    <w:rsid w:val="31483E4B"/>
    <w:rsid w:val="31674EFE"/>
    <w:rsid w:val="316D0EF5"/>
    <w:rsid w:val="318F3BEF"/>
    <w:rsid w:val="31C84423"/>
    <w:rsid w:val="31E35F70"/>
    <w:rsid w:val="326F2920"/>
    <w:rsid w:val="32D37CCD"/>
    <w:rsid w:val="32EC02E4"/>
    <w:rsid w:val="32ED50B4"/>
    <w:rsid w:val="331D79EC"/>
    <w:rsid w:val="332A4512"/>
    <w:rsid w:val="33731679"/>
    <w:rsid w:val="33A2551B"/>
    <w:rsid w:val="342C79E8"/>
    <w:rsid w:val="346236FD"/>
    <w:rsid w:val="347B6687"/>
    <w:rsid w:val="34841484"/>
    <w:rsid w:val="34BA4A98"/>
    <w:rsid w:val="34F02822"/>
    <w:rsid w:val="34F5247B"/>
    <w:rsid w:val="35387215"/>
    <w:rsid w:val="356D377D"/>
    <w:rsid w:val="35E714FA"/>
    <w:rsid w:val="363A4C4B"/>
    <w:rsid w:val="36633148"/>
    <w:rsid w:val="36794EBC"/>
    <w:rsid w:val="369C0FD2"/>
    <w:rsid w:val="36C41155"/>
    <w:rsid w:val="36C76FCD"/>
    <w:rsid w:val="37240EB9"/>
    <w:rsid w:val="3726036A"/>
    <w:rsid w:val="37992C5B"/>
    <w:rsid w:val="37A8675F"/>
    <w:rsid w:val="37F837EF"/>
    <w:rsid w:val="380E273E"/>
    <w:rsid w:val="38444DF8"/>
    <w:rsid w:val="39312F11"/>
    <w:rsid w:val="396A4C56"/>
    <w:rsid w:val="398C71FB"/>
    <w:rsid w:val="39B84447"/>
    <w:rsid w:val="39EC4598"/>
    <w:rsid w:val="39F00381"/>
    <w:rsid w:val="3A7F75CB"/>
    <w:rsid w:val="3AA22322"/>
    <w:rsid w:val="3AC420FE"/>
    <w:rsid w:val="3ADF1A9E"/>
    <w:rsid w:val="3AEC0E0F"/>
    <w:rsid w:val="3B3F3B03"/>
    <w:rsid w:val="3B4A47EF"/>
    <w:rsid w:val="3B993439"/>
    <w:rsid w:val="3BA3647B"/>
    <w:rsid w:val="3BA8629A"/>
    <w:rsid w:val="3C702969"/>
    <w:rsid w:val="3C915835"/>
    <w:rsid w:val="3D044736"/>
    <w:rsid w:val="3DDA4516"/>
    <w:rsid w:val="3DFE1B17"/>
    <w:rsid w:val="3E1523CF"/>
    <w:rsid w:val="3E395FB2"/>
    <w:rsid w:val="3E8900EF"/>
    <w:rsid w:val="3EA12366"/>
    <w:rsid w:val="3EC56E74"/>
    <w:rsid w:val="3EE736A5"/>
    <w:rsid w:val="3F0F2DF1"/>
    <w:rsid w:val="3F4552D3"/>
    <w:rsid w:val="3F972A60"/>
    <w:rsid w:val="3FD642F1"/>
    <w:rsid w:val="402E509C"/>
    <w:rsid w:val="404079D2"/>
    <w:rsid w:val="40465175"/>
    <w:rsid w:val="40757473"/>
    <w:rsid w:val="407F2612"/>
    <w:rsid w:val="40891183"/>
    <w:rsid w:val="40EE117F"/>
    <w:rsid w:val="40F45466"/>
    <w:rsid w:val="410067C1"/>
    <w:rsid w:val="41032E98"/>
    <w:rsid w:val="410D4425"/>
    <w:rsid w:val="410E6F08"/>
    <w:rsid w:val="413D000F"/>
    <w:rsid w:val="41772F49"/>
    <w:rsid w:val="41D1038D"/>
    <w:rsid w:val="420167B3"/>
    <w:rsid w:val="42045A49"/>
    <w:rsid w:val="421E639B"/>
    <w:rsid w:val="422E56CC"/>
    <w:rsid w:val="426E0F70"/>
    <w:rsid w:val="42A11D5B"/>
    <w:rsid w:val="42D27381"/>
    <w:rsid w:val="430B60C9"/>
    <w:rsid w:val="43331C36"/>
    <w:rsid w:val="43953D85"/>
    <w:rsid w:val="43CF3E25"/>
    <w:rsid w:val="43DB5823"/>
    <w:rsid w:val="43E747F5"/>
    <w:rsid w:val="444159DB"/>
    <w:rsid w:val="444A09E1"/>
    <w:rsid w:val="448A78E7"/>
    <w:rsid w:val="44975785"/>
    <w:rsid w:val="451A617B"/>
    <w:rsid w:val="453C639A"/>
    <w:rsid w:val="45E95875"/>
    <w:rsid w:val="462B7AC2"/>
    <w:rsid w:val="463E371C"/>
    <w:rsid w:val="46934128"/>
    <w:rsid w:val="469F38E5"/>
    <w:rsid w:val="46D244D3"/>
    <w:rsid w:val="46E07E9F"/>
    <w:rsid w:val="46FB2915"/>
    <w:rsid w:val="4730385A"/>
    <w:rsid w:val="476A6AA3"/>
    <w:rsid w:val="47AB18FA"/>
    <w:rsid w:val="482A59E5"/>
    <w:rsid w:val="482B512B"/>
    <w:rsid w:val="48313B9A"/>
    <w:rsid w:val="48556F22"/>
    <w:rsid w:val="48F80B24"/>
    <w:rsid w:val="496A2CFE"/>
    <w:rsid w:val="49AC7F04"/>
    <w:rsid w:val="49CE7221"/>
    <w:rsid w:val="4A9B70BB"/>
    <w:rsid w:val="4AAF57A8"/>
    <w:rsid w:val="4AF57943"/>
    <w:rsid w:val="4B3878F0"/>
    <w:rsid w:val="4B4D3EA5"/>
    <w:rsid w:val="4BF35B20"/>
    <w:rsid w:val="4BFE485E"/>
    <w:rsid w:val="4C1D4DD1"/>
    <w:rsid w:val="4C485A05"/>
    <w:rsid w:val="4C720EF1"/>
    <w:rsid w:val="4CCE5854"/>
    <w:rsid w:val="4D0661DC"/>
    <w:rsid w:val="4D2056B5"/>
    <w:rsid w:val="4D3628BF"/>
    <w:rsid w:val="4D387A73"/>
    <w:rsid w:val="4DAA22E0"/>
    <w:rsid w:val="4DC401DA"/>
    <w:rsid w:val="4DC45FD5"/>
    <w:rsid w:val="4DCE6716"/>
    <w:rsid w:val="4DCF1DD2"/>
    <w:rsid w:val="4E1E4362"/>
    <w:rsid w:val="4E211B28"/>
    <w:rsid w:val="4E25721C"/>
    <w:rsid w:val="4E9B0BB3"/>
    <w:rsid w:val="4EAE68E8"/>
    <w:rsid w:val="4EC569B7"/>
    <w:rsid w:val="4EE75EE0"/>
    <w:rsid w:val="4F05270A"/>
    <w:rsid w:val="4F06034B"/>
    <w:rsid w:val="4F093FCA"/>
    <w:rsid w:val="4F8037D1"/>
    <w:rsid w:val="4FB45BE3"/>
    <w:rsid w:val="4FBD3F92"/>
    <w:rsid w:val="4FD73519"/>
    <w:rsid w:val="504D7413"/>
    <w:rsid w:val="50547BCF"/>
    <w:rsid w:val="50604BEE"/>
    <w:rsid w:val="50656DD5"/>
    <w:rsid w:val="507B644A"/>
    <w:rsid w:val="50906B53"/>
    <w:rsid w:val="50CC2556"/>
    <w:rsid w:val="51167B68"/>
    <w:rsid w:val="51771979"/>
    <w:rsid w:val="51FB17BA"/>
    <w:rsid w:val="521C7275"/>
    <w:rsid w:val="52577B45"/>
    <w:rsid w:val="5279052F"/>
    <w:rsid w:val="527E6DB6"/>
    <w:rsid w:val="52966AFA"/>
    <w:rsid w:val="52AA4FC0"/>
    <w:rsid w:val="52E33292"/>
    <w:rsid w:val="53CC49ED"/>
    <w:rsid w:val="54051BA7"/>
    <w:rsid w:val="542B5D4D"/>
    <w:rsid w:val="550569C7"/>
    <w:rsid w:val="553C60DA"/>
    <w:rsid w:val="55B64202"/>
    <w:rsid w:val="55CE006F"/>
    <w:rsid w:val="55E37857"/>
    <w:rsid w:val="56D60A30"/>
    <w:rsid w:val="571B6CCB"/>
    <w:rsid w:val="574E0EB8"/>
    <w:rsid w:val="576C3526"/>
    <w:rsid w:val="57702917"/>
    <w:rsid w:val="57C303D9"/>
    <w:rsid w:val="57C42D2A"/>
    <w:rsid w:val="58451303"/>
    <w:rsid w:val="584F3900"/>
    <w:rsid w:val="58607A6D"/>
    <w:rsid w:val="588C2A57"/>
    <w:rsid w:val="58914195"/>
    <w:rsid w:val="58957B58"/>
    <w:rsid w:val="58C109D0"/>
    <w:rsid w:val="592B182B"/>
    <w:rsid w:val="59F06A9B"/>
    <w:rsid w:val="59FE05BE"/>
    <w:rsid w:val="5A0D667C"/>
    <w:rsid w:val="5A287140"/>
    <w:rsid w:val="5A6C317E"/>
    <w:rsid w:val="5AB72971"/>
    <w:rsid w:val="5AB73A9D"/>
    <w:rsid w:val="5B290BA7"/>
    <w:rsid w:val="5B9736B2"/>
    <w:rsid w:val="5BA1760B"/>
    <w:rsid w:val="5BEE5875"/>
    <w:rsid w:val="5C2D119D"/>
    <w:rsid w:val="5C916C0A"/>
    <w:rsid w:val="5D0F7C40"/>
    <w:rsid w:val="5D3045F8"/>
    <w:rsid w:val="5D71588A"/>
    <w:rsid w:val="5D917AD2"/>
    <w:rsid w:val="5DC07459"/>
    <w:rsid w:val="5E05551E"/>
    <w:rsid w:val="5E091DEF"/>
    <w:rsid w:val="5E1A6331"/>
    <w:rsid w:val="5E516CF7"/>
    <w:rsid w:val="5E6A7F4D"/>
    <w:rsid w:val="5E9B6FF5"/>
    <w:rsid w:val="5EB178E7"/>
    <w:rsid w:val="5F5465B8"/>
    <w:rsid w:val="5FCA352F"/>
    <w:rsid w:val="5FCD606F"/>
    <w:rsid w:val="60291EE7"/>
    <w:rsid w:val="604B1CB4"/>
    <w:rsid w:val="608F23E0"/>
    <w:rsid w:val="60C75DA7"/>
    <w:rsid w:val="60E66D83"/>
    <w:rsid w:val="60EB49A4"/>
    <w:rsid w:val="611E1C0A"/>
    <w:rsid w:val="612602F6"/>
    <w:rsid w:val="61A302C0"/>
    <w:rsid w:val="61A3357F"/>
    <w:rsid w:val="61B425D6"/>
    <w:rsid w:val="61C07717"/>
    <w:rsid w:val="61E01374"/>
    <w:rsid w:val="62041776"/>
    <w:rsid w:val="62266FA9"/>
    <w:rsid w:val="62390B4A"/>
    <w:rsid w:val="624F7544"/>
    <w:rsid w:val="627767D5"/>
    <w:rsid w:val="62884AB6"/>
    <w:rsid w:val="62B16448"/>
    <w:rsid w:val="62B24726"/>
    <w:rsid w:val="62C75616"/>
    <w:rsid w:val="63014242"/>
    <w:rsid w:val="63546F57"/>
    <w:rsid w:val="635C7992"/>
    <w:rsid w:val="635F3D2A"/>
    <w:rsid w:val="638F5787"/>
    <w:rsid w:val="63DD2521"/>
    <w:rsid w:val="640E36F5"/>
    <w:rsid w:val="641855BB"/>
    <w:rsid w:val="642F4FAC"/>
    <w:rsid w:val="64446DAE"/>
    <w:rsid w:val="645A6197"/>
    <w:rsid w:val="64773CE4"/>
    <w:rsid w:val="64B73F9D"/>
    <w:rsid w:val="64C40D28"/>
    <w:rsid w:val="64C83480"/>
    <w:rsid w:val="65214058"/>
    <w:rsid w:val="653A7342"/>
    <w:rsid w:val="657105D6"/>
    <w:rsid w:val="65DF14BE"/>
    <w:rsid w:val="65DF60DD"/>
    <w:rsid w:val="65EB194C"/>
    <w:rsid w:val="66541DEE"/>
    <w:rsid w:val="66731A75"/>
    <w:rsid w:val="66C51621"/>
    <w:rsid w:val="67146DAF"/>
    <w:rsid w:val="6718568D"/>
    <w:rsid w:val="67211B66"/>
    <w:rsid w:val="67227C04"/>
    <w:rsid w:val="67446107"/>
    <w:rsid w:val="67C759C1"/>
    <w:rsid w:val="68A01E38"/>
    <w:rsid w:val="69491629"/>
    <w:rsid w:val="698158E1"/>
    <w:rsid w:val="69873FF9"/>
    <w:rsid w:val="6A046C64"/>
    <w:rsid w:val="6A2B2E13"/>
    <w:rsid w:val="6A584419"/>
    <w:rsid w:val="6A8705E3"/>
    <w:rsid w:val="6A8D6E34"/>
    <w:rsid w:val="6AAE43CC"/>
    <w:rsid w:val="6AC43BB6"/>
    <w:rsid w:val="6AF52507"/>
    <w:rsid w:val="6AF61BF6"/>
    <w:rsid w:val="6AFA4941"/>
    <w:rsid w:val="6B260525"/>
    <w:rsid w:val="6B692AFE"/>
    <w:rsid w:val="6B6E5160"/>
    <w:rsid w:val="6B993CFE"/>
    <w:rsid w:val="6BB80306"/>
    <w:rsid w:val="6C094A49"/>
    <w:rsid w:val="6C1470B8"/>
    <w:rsid w:val="6C1537F7"/>
    <w:rsid w:val="6C386279"/>
    <w:rsid w:val="6C716BA1"/>
    <w:rsid w:val="6D177811"/>
    <w:rsid w:val="6D215139"/>
    <w:rsid w:val="6D371027"/>
    <w:rsid w:val="6D5F6DBD"/>
    <w:rsid w:val="6D903E85"/>
    <w:rsid w:val="6DB75449"/>
    <w:rsid w:val="6DDC38F2"/>
    <w:rsid w:val="6DF6361F"/>
    <w:rsid w:val="6E2D4FA2"/>
    <w:rsid w:val="6E5A178D"/>
    <w:rsid w:val="6E5B109D"/>
    <w:rsid w:val="6E6F4175"/>
    <w:rsid w:val="6E7D08B6"/>
    <w:rsid w:val="6F1B3863"/>
    <w:rsid w:val="6FF22FD3"/>
    <w:rsid w:val="701166A3"/>
    <w:rsid w:val="70636BEA"/>
    <w:rsid w:val="70AF7C72"/>
    <w:rsid w:val="710C14CE"/>
    <w:rsid w:val="710C47CC"/>
    <w:rsid w:val="71FE1899"/>
    <w:rsid w:val="71FE6F42"/>
    <w:rsid w:val="7255293F"/>
    <w:rsid w:val="72A2321E"/>
    <w:rsid w:val="72CA451C"/>
    <w:rsid w:val="730C3831"/>
    <w:rsid w:val="73297214"/>
    <w:rsid w:val="73DA6ABF"/>
    <w:rsid w:val="73E4491D"/>
    <w:rsid w:val="745B0E19"/>
    <w:rsid w:val="74763489"/>
    <w:rsid w:val="74B9077E"/>
    <w:rsid w:val="74CF4544"/>
    <w:rsid w:val="753C59E7"/>
    <w:rsid w:val="75780B7A"/>
    <w:rsid w:val="757B7857"/>
    <w:rsid w:val="7596506F"/>
    <w:rsid w:val="75EE3B9A"/>
    <w:rsid w:val="761479F4"/>
    <w:rsid w:val="761A2021"/>
    <w:rsid w:val="763C652B"/>
    <w:rsid w:val="76724194"/>
    <w:rsid w:val="76743FB4"/>
    <w:rsid w:val="767E0A43"/>
    <w:rsid w:val="76A17EED"/>
    <w:rsid w:val="76BD0183"/>
    <w:rsid w:val="770D50A1"/>
    <w:rsid w:val="77696565"/>
    <w:rsid w:val="77D218CA"/>
    <w:rsid w:val="795E6F93"/>
    <w:rsid w:val="797223AF"/>
    <w:rsid w:val="797E6323"/>
    <w:rsid w:val="79FA23E9"/>
    <w:rsid w:val="7A1C2BBB"/>
    <w:rsid w:val="7A381200"/>
    <w:rsid w:val="7A3831D8"/>
    <w:rsid w:val="7A723678"/>
    <w:rsid w:val="7AB91F05"/>
    <w:rsid w:val="7AC818C3"/>
    <w:rsid w:val="7B1966BD"/>
    <w:rsid w:val="7B460E7B"/>
    <w:rsid w:val="7BDD5E7F"/>
    <w:rsid w:val="7BF378A9"/>
    <w:rsid w:val="7C346B21"/>
    <w:rsid w:val="7C743B3D"/>
    <w:rsid w:val="7C8D453D"/>
    <w:rsid w:val="7CA34CD1"/>
    <w:rsid w:val="7CA46BDF"/>
    <w:rsid w:val="7CB22EC4"/>
    <w:rsid w:val="7CFA3848"/>
    <w:rsid w:val="7D170513"/>
    <w:rsid w:val="7D2900EA"/>
    <w:rsid w:val="7DE94C18"/>
    <w:rsid w:val="7DF776D5"/>
    <w:rsid w:val="7E176636"/>
    <w:rsid w:val="7F1B235B"/>
    <w:rsid w:val="7F6322A1"/>
    <w:rsid w:val="7F8E462E"/>
    <w:rsid w:val="7FAA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outlineLvl w:val="1"/>
    </w:pPr>
    <w:rPr>
      <w:rFonts w:ascii="Arial" w:hAnsi="Arial" w:eastAsia="楷体"/>
      <w:b/>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styleId="5">
    <w:name w:val="Normal Indent"/>
    <w:basedOn w:val="1"/>
    <w:next w:val="1"/>
    <w:qFormat/>
    <w:uiPriority w:val="99"/>
    <w:pPr>
      <w:autoSpaceDE w:val="0"/>
      <w:autoSpaceDN w:val="0"/>
      <w:adjustRightInd w:val="0"/>
      <w:ind w:firstLine="420"/>
      <w:jc w:val="left"/>
    </w:pPr>
    <w:rPr>
      <w:rFonts w:ascii="宋体"/>
      <w:kern w:val="0"/>
      <w:sz w:val="24"/>
      <w:szCs w:val="20"/>
    </w:rPr>
  </w:style>
  <w:style w:type="paragraph" w:styleId="6">
    <w:name w:val="annotation text"/>
    <w:basedOn w:val="1"/>
    <w:qFormat/>
    <w:uiPriority w:val="0"/>
    <w:pPr>
      <w:jc w:val="left"/>
    </w:pPr>
  </w:style>
  <w:style w:type="paragraph" w:styleId="7">
    <w:name w:val="Body Text Indent"/>
    <w:basedOn w:val="1"/>
    <w:qFormat/>
    <w:uiPriority w:val="0"/>
    <w:pPr>
      <w:ind w:left="525" w:firstLine="611" w:firstLineChars="191"/>
    </w:pPr>
    <w:rPr>
      <w:rFonts w:cs="Times New Roman"/>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tabs>
        <w:tab w:val="right" w:leader="dot" w:pos="9345"/>
      </w:tabs>
    </w:pPr>
    <w:rPr>
      <w:b/>
    </w:rPr>
  </w:style>
  <w:style w:type="paragraph" w:styleId="11">
    <w:name w:val="Body Text First Indent 2"/>
    <w:basedOn w:val="7"/>
    <w:qFormat/>
    <w:uiPriority w:val="0"/>
    <w:pPr>
      <w:tabs>
        <w:tab w:val="left" w:pos="180"/>
        <w:tab w:val="left" w:pos="540"/>
      </w:tabs>
      <w:ind w:firstLine="420" w:firstLineChars="200"/>
    </w:pPr>
  </w:style>
  <w:style w:type="paragraph" w:styleId="14">
    <w:name w:val="List Paragraph"/>
    <w:basedOn w:val="1"/>
    <w:qFormat/>
    <w:uiPriority w:val="34"/>
    <w:pPr>
      <w:ind w:firstLine="420" w:firstLineChars="200"/>
    </w:p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列表段落1"/>
    <w:basedOn w:val="1"/>
    <w:qFormat/>
    <w:uiPriority w:val="34"/>
    <w:pPr>
      <w:ind w:firstLine="420" w:firstLineChars="200"/>
    </w:pPr>
  </w:style>
  <w:style w:type="paragraph" w:customStyle="1" w:styleId="17">
    <w:name w:val="Char"/>
    <w:basedOn w:val="1"/>
    <w:qFormat/>
    <w:uiPriority w:val="0"/>
    <w:pPr>
      <w:tabs>
        <w:tab w:val="left" w:pos="360"/>
      </w:tabs>
      <w:spacing w:line="300" w:lineRule="auto"/>
      <w:ind w:left="360" w:firstLine="560"/>
    </w:pPr>
    <w:rPr>
      <w:rFonts w:ascii="Tahoma" w:hAnsi="Tahoma" w:eastAsia="仿宋_GB2312"/>
      <w:sz w:val="28"/>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character" w:customStyle="1" w:styleId="19">
    <w:name w:val="font01"/>
    <w:basedOn w:val="13"/>
    <w:qFormat/>
    <w:uiPriority w:val="0"/>
    <w:rPr>
      <w:rFonts w:hint="eastAsia" w:ascii="宋体" w:hAnsi="宋体" w:eastAsia="宋体" w:cs="宋体"/>
      <w:color w:val="000000"/>
      <w:sz w:val="22"/>
      <w:szCs w:val="22"/>
      <w:u w:val="none"/>
    </w:rPr>
  </w:style>
  <w:style w:type="character" w:customStyle="1" w:styleId="20">
    <w:name w:val="font61"/>
    <w:basedOn w:val="13"/>
    <w:qFormat/>
    <w:uiPriority w:val="0"/>
    <w:rPr>
      <w:rFonts w:hint="eastAsia" w:ascii="宋体" w:hAnsi="宋体" w:eastAsia="宋体" w:cs="宋体"/>
      <w:b/>
      <w:color w:val="000000"/>
      <w:sz w:val="22"/>
      <w:szCs w:val="22"/>
      <w:u w:val="none"/>
    </w:rPr>
  </w:style>
  <w:style w:type="character" w:customStyle="1" w:styleId="21">
    <w:name w:val="font51"/>
    <w:basedOn w:val="13"/>
    <w:qFormat/>
    <w:uiPriority w:val="0"/>
    <w:rPr>
      <w:rFonts w:ascii="仿宋_GB2312" w:eastAsia="仿宋_GB2312" w:cs="仿宋_GB2312"/>
      <w:color w:val="000000"/>
      <w:sz w:val="18"/>
      <w:szCs w:val="18"/>
      <w:u w:val="none"/>
    </w:rPr>
  </w:style>
  <w:style w:type="character" w:customStyle="1" w:styleId="22">
    <w:name w:val="font41"/>
    <w:basedOn w:val="13"/>
    <w:qFormat/>
    <w:uiPriority w:val="0"/>
    <w:rPr>
      <w:rFonts w:hint="default" w:ascii="Times New Roman" w:hAnsi="Times New Roman" w:cs="Times New Roman"/>
      <w:color w:val="000000"/>
      <w:sz w:val="18"/>
      <w:szCs w:val="18"/>
      <w:u w:val="none"/>
    </w:rPr>
  </w:style>
  <w:style w:type="character" w:customStyle="1" w:styleId="23">
    <w:name w:val="font91"/>
    <w:basedOn w:val="13"/>
    <w:qFormat/>
    <w:uiPriority w:val="0"/>
    <w:rPr>
      <w:rFonts w:hint="eastAsia" w:ascii="宋体" w:hAnsi="宋体" w:eastAsia="宋体" w:cs="宋体"/>
      <w:color w:val="000000"/>
      <w:sz w:val="22"/>
      <w:szCs w:val="22"/>
      <w:u w:val="none"/>
    </w:rPr>
  </w:style>
  <w:style w:type="character" w:customStyle="1" w:styleId="24">
    <w:name w:val="font21"/>
    <w:basedOn w:val="13"/>
    <w:qFormat/>
    <w:uiPriority w:val="0"/>
    <w:rPr>
      <w:rFonts w:hint="default" w:ascii="Times New Roman" w:hAnsi="Times New Roman" w:cs="Times New Roman"/>
      <w:color w:val="000000"/>
      <w:sz w:val="22"/>
      <w:szCs w:val="22"/>
      <w:u w:val="none"/>
    </w:rPr>
  </w:style>
  <w:style w:type="character" w:customStyle="1" w:styleId="25">
    <w:name w:val="font31"/>
    <w:basedOn w:val="13"/>
    <w:qFormat/>
    <w:uiPriority w:val="0"/>
    <w:rPr>
      <w:rFonts w:hint="default" w:ascii="Times New Roman" w:hAnsi="Times New Roman" w:cs="Times New Roman"/>
      <w:b/>
      <w:color w:val="000000"/>
      <w:sz w:val="24"/>
      <w:szCs w:val="24"/>
      <w:u w:val="none"/>
    </w:rPr>
  </w:style>
  <w:style w:type="character" w:customStyle="1" w:styleId="26">
    <w:name w:val="font11"/>
    <w:basedOn w:val="13"/>
    <w:qFormat/>
    <w:uiPriority w:val="0"/>
    <w:rPr>
      <w:rFonts w:ascii="方正小标宋_GBK" w:hAnsi="方正小标宋_GBK" w:eastAsia="方正小标宋_GBK" w:cs="方正小标宋_GBK"/>
      <w:color w:val="000000"/>
      <w:sz w:val="36"/>
      <w:szCs w:val="36"/>
      <w:u w:val="none"/>
    </w:rPr>
  </w:style>
  <w:style w:type="character" w:customStyle="1" w:styleId="27">
    <w:name w:val="font112"/>
    <w:basedOn w:val="13"/>
    <w:qFormat/>
    <w:uiPriority w:val="0"/>
    <w:rPr>
      <w:rFonts w:hint="eastAsia" w:ascii="宋体" w:hAnsi="宋体" w:eastAsia="宋体" w:cs="宋体"/>
      <w:color w:val="000000"/>
      <w:sz w:val="22"/>
      <w:szCs w:val="22"/>
      <w:u w:val="none"/>
    </w:rPr>
  </w:style>
  <w:style w:type="character" w:customStyle="1" w:styleId="28">
    <w:name w:val="font81"/>
    <w:basedOn w:val="13"/>
    <w:qFormat/>
    <w:uiPriority w:val="0"/>
    <w:rPr>
      <w:rFonts w:hint="default" w:ascii="Times New Roman" w:hAnsi="Times New Roman" w:cs="Times New Roman"/>
      <w:color w:val="000000"/>
      <w:sz w:val="22"/>
      <w:szCs w:val="22"/>
      <w:u w:val="none"/>
    </w:rPr>
  </w:style>
  <w:style w:type="character" w:customStyle="1" w:styleId="29">
    <w:name w:val="font101"/>
    <w:basedOn w:val="13"/>
    <w:qFormat/>
    <w:uiPriority w:val="0"/>
    <w:rPr>
      <w:rFonts w:hint="default" w:ascii="Times New Roman" w:hAnsi="Times New Roman" w:cs="Times New Roman"/>
      <w:color w:val="000000"/>
      <w:sz w:val="22"/>
      <w:szCs w:val="22"/>
      <w:u w:val="none"/>
    </w:rPr>
  </w:style>
  <w:style w:type="character" w:customStyle="1" w:styleId="30">
    <w:name w:val="font131"/>
    <w:basedOn w:val="13"/>
    <w:qFormat/>
    <w:uiPriority w:val="0"/>
    <w:rPr>
      <w:rFonts w:hint="default" w:ascii="Times New Roman" w:hAnsi="Times New Roman" w:cs="Times New Roman"/>
      <w:color w:val="000000"/>
      <w:sz w:val="22"/>
      <w:szCs w:val="22"/>
      <w:u w:val="none"/>
    </w:rPr>
  </w:style>
  <w:style w:type="character" w:customStyle="1" w:styleId="31">
    <w:name w:val="font151"/>
    <w:basedOn w:val="13"/>
    <w:qFormat/>
    <w:uiPriority w:val="0"/>
    <w:rPr>
      <w:rFonts w:ascii="仿宋_GB2312" w:eastAsia="仿宋_GB2312" w:cs="仿宋_GB2312"/>
      <w:color w:val="000000"/>
      <w:sz w:val="22"/>
      <w:szCs w:val="22"/>
      <w:u w:val="none"/>
    </w:rPr>
  </w:style>
  <w:style w:type="character" w:customStyle="1" w:styleId="32">
    <w:name w:val="font122"/>
    <w:basedOn w:val="13"/>
    <w:qFormat/>
    <w:uiPriority w:val="0"/>
    <w:rPr>
      <w:rFonts w:hint="eastAsia" w:ascii="宋体" w:hAnsi="宋体" w:eastAsia="宋体" w:cs="宋体"/>
      <w:b/>
      <w:color w:val="000000"/>
      <w:sz w:val="24"/>
      <w:szCs w:val="24"/>
      <w:u w:val="none"/>
    </w:rPr>
  </w:style>
  <w:style w:type="character" w:customStyle="1" w:styleId="33">
    <w:name w:val="font71"/>
    <w:basedOn w:val="13"/>
    <w:qFormat/>
    <w:uiPriority w:val="0"/>
    <w:rPr>
      <w:rFonts w:hint="eastAsia" w:ascii="宋体" w:hAnsi="宋体" w:eastAsia="宋体" w:cs="宋体"/>
      <w:color w:val="000000"/>
      <w:sz w:val="20"/>
      <w:szCs w:val="20"/>
      <w:u w:val="none"/>
    </w:rPr>
  </w:style>
  <w:style w:type="paragraph" w:customStyle="1" w:styleId="3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102787f-7524-43ba-a34a-9b0668afbfdc}"/>
        <w:style w:val=""/>
        <w:category>
          <w:name w:val="常规"/>
          <w:gallery w:val="placeholder"/>
        </w:category>
        <w:types>
          <w:type w:val="bbPlcHdr"/>
        </w:types>
        <w:behaviors>
          <w:behavior w:val="content"/>
        </w:behaviors>
        <w:description w:val=""/>
        <w:guid w:val="{a102787f-7524-43ba-a34a-9b0668afbfdc}"/>
      </w:docPartPr>
      <w:docPartBody>
        <w:p>
          <w:r>
            <w:rPr>
              <w:color w:val="808080"/>
            </w:rPr>
            <w:t>单击此处输入文字。</w:t>
          </w:r>
        </w:p>
      </w:docPartBody>
    </w:docPart>
    <w:docPart>
      <w:docPartPr>
        <w:name w:val="{4e5cca05-5ee0-4331-ad9d-54cf15acc4ca}"/>
        <w:style w:val=""/>
        <w:category>
          <w:name w:val="常规"/>
          <w:gallery w:val="placeholder"/>
        </w:category>
        <w:types>
          <w:type w:val="bbPlcHdr"/>
        </w:types>
        <w:behaviors>
          <w:behavior w:val="content"/>
        </w:behaviors>
        <w:description w:val=""/>
        <w:guid w:val="{4e5cca05-5ee0-4331-ad9d-54cf15acc4ca}"/>
      </w:docPartPr>
      <w:docPartBody>
        <w:p>
          <w:r>
            <w:rPr>
              <w:color w:val="808080"/>
            </w:rPr>
            <w:t>单击此处输入文字。</w:t>
          </w:r>
        </w:p>
      </w:docPartBody>
    </w:docPart>
    <w:docPart>
      <w:docPartPr>
        <w:name w:val="{e2c730a2-e11c-4c97-bb98-8e18e5e8ea05}"/>
        <w:style w:val=""/>
        <w:category>
          <w:name w:val="常规"/>
          <w:gallery w:val="placeholder"/>
        </w:category>
        <w:types>
          <w:type w:val="bbPlcHdr"/>
        </w:types>
        <w:behaviors>
          <w:behavior w:val="content"/>
        </w:behaviors>
        <w:description w:val=""/>
        <w:guid w:val="{e2c730a2-e11c-4c97-bb98-8e18e5e8ea05}"/>
      </w:docPartPr>
      <w:docPartBody>
        <w:p>
          <w:r>
            <w:rPr>
              <w:color w:val="808080"/>
            </w:rPr>
            <w:t>单击此处输入文字。</w:t>
          </w:r>
        </w:p>
      </w:docPartBody>
    </w:docPart>
    <w:docPart>
      <w:docPartPr>
        <w:name w:val="{010f7299-6a0f-465f-970d-a725d46b5634}"/>
        <w:style w:val=""/>
        <w:category>
          <w:name w:val="常规"/>
          <w:gallery w:val="placeholder"/>
        </w:category>
        <w:types>
          <w:type w:val="bbPlcHdr"/>
        </w:types>
        <w:behaviors>
          <w:behavior w:val="content"/>
        </w:behaviors>
        <w:description w:val=""/>
        <w:guid w:val="{010f7299-6a0f-465f-970d-a725d46b5634}"/>
      </w:docPartPr>
      <w:docPartBody>
        <w:p>
          <w:r>
            <w:rPr>
              <w:color w:val="808080"/>
            </w:rPr>
            <w:t>单击此处输入文字。</w:t>
          </w:r>
        </w:p>
      </w:docPartBody>
    </w:docPart>
    <w:docPart>
      <w:docPartPr>
        <w:name w:val="{906e382e-5e28-48e4-a4d9-a73342c791db}"/>
        <w:style w:val=""/>
        <w:category>
          <w:name w:val="常规"/>
          <w:gallery w:val="placeholder"/>
        </w:category>
        <w:types>
          <w:type w:val="bbPlcHdr"/>
        </w:types>
        <w:behaviors>
          <w:behavior w:val="content"/>
        </w:behaviors>
        <w:description w:val=""/>
        <w:guid w:val="{906e382e-5e28-48e4-a4d9-a73342c791db}"/>
      </w:docPartPr>
      <w:docPartBody>
        <w:p>
          <w:r>
            <w:rPr>
              <w:color w:val="808080"/>
            </w:rPr>
            <w:t>单击此处输入文字。</w:t>
          </w:r>
        </w:p>
      </w:docPartBody>
    </w:docPart>
    <w:docPart>
      <w:docPartPr>
        <w:name w:val="{68f07d35-2fee-4819-8fe1-7bf46cf9a3a3}"/>
        <w:style w:val=""/>
        <w:category>
          <w:name w:val="常规"/>
          <w:gallery w:val="placeholder"/>
        </w:category>
        <w:types>
          <w:type w:val="bbPlcHdr"/>
        </w:types>
        <w:behaviors>
          <w:behavior w:val="content"/>
        </w:behaviors>
        <w:description w:val=""/>
        <w:guid w:val="{68f07d35-2fee-4819-8fe1-7bf46cf9a3a3}"/>
      </w:docPartPr>
      <w:docPartBody>
        <w:p>
          <w:r>
            <w:rPr>
              <w:color w:val="808080"/>
            </w:rPr>
            <w:t>单击此处输入文字。</w:t>
          </w:r>
        </w:p>
      </w:docPartBody>
    </w:docPart>
    <w:docPart>
      <w:docPartPr>
        <w:name w:val="{6ee9c97a-3525-443a-ad8b-b01fa8500ede}"/>
        <w:style w:val=""/>
        <w:category>
          <w:name w:val="常规"/>
          <w:gallery w:val="placeholder"/>
        </w:category>
        <w:types>
          <w:type w:val="bbPlcHdr"/>
        </w:types>
        <w:behaviors>
          <w:behavior w:val="content"/>
        </w:behaviors>
        <w:description w:val=""/>
        <w:guid w:val="{6ee9c97a-3525-443a-ad8b-b01fa8500ede}"/>
      </w:docPartPr>
      <w:docPartBody>
        <w:p>
          <w:r>
            <w:rPr>
              <w:color w:val="808080"/>
            </w:rPr>
            <w:t>单击此处输入文字。</w:t>
          </w:r>
        </w:p>
      </w:docPartBody>
    </w:docPart>
    <w:docPart>
      <w:docPartPr>
        <w:name w:val="{622d010a-6841-46dd-b84d-f41c3f0dfc96}"/>
        <w:style w:val=""/>
        <w:category>
          <w:name w:val="常规"/>
          <w:gallery w:val="placeholder"/>
        </w:category>
        <w:types>
          <w:type w:val="bbPlcHdr"/>
        </w:types>
        <w:behaviors>
          <w:behavior w:val="content"/>
        </w:behaviors>
        <w:description w:val=""/>
        <w:guid w:val="{622d010a-6841-46dd-b84d-f41c3f0dfc96}"/>
      </w:docPartPr>
      <w:docPartBody>
        <w:p>
          <w:r>
            <w:rPr>
              <w:color w:val="808080"/>
            </w:rPr>
            <w:t>单击此处输入文字。</w:t>
          </w:r>
        </w:p>
      </w:docPartBody>
    </w:docPart>
    <w:docPart>
      <w:docPartPr>
        <w:name w:val="{8458e180-b9db-492e-a94b-95b79790a104}"/>
        <w:style w:val=""/>
        <w:category>
          <w:name w:val="常规"/>
          <w:gallery w:val="placeholder"/>
        </w:category>
        <w:types>
          <w:type w:val="bbPlcHdr"/>
        </w:types>
        <w:behaviors>
          <w:behavior w:val="content"/>
        </w:behaviors>
        <w:description w:val=""/>
        <w:guid w:val="{8458e180-b9db-492e-a94b-95b79790a104}"/>
      </w:docPartPr>
      <w:docPartBody>
        <w:p>
          <w:r>
            <w:rPr>
              <w:color w:val="808080"/>
            </w:rPr>
            <w:t>单击此处输入文字。</w:t>
          </w:r>
        </w:p>
      </w:docPartBody>
    </w:docPart>
    <w:docPart>
      <w:docPartPr>
        <w:name w:val="{b422555c-c4be-4510-8622-f794bcc4eaf5}"/>
        <w:style w:val=""/>
        <w:category>
          <w:name w:val="常规"/>
          <w:gallery w:val="placeholder"/>
        </w:category>
        <w:types>
          <w:type w:val="bbPlcHdr"/>
        </w:types>
        <w:behaviors>
          <w:behavior w:val="content"/>
        </w:behaviors>
        <w:description w:val=""/>
        <w:guid w:val="{b422555c-c4be-4510-8622-f794bcc4eaf5}"/>
      </w:docPartPr>
      <w:docPartBody>
        <w:p>
          <w:r>
            <w:rPr>
              <w:color w:val="808080"/>
            </w:rPr>
            <w:t>单击此处输入文字。</w:t>
          </w:r>
        </w:p>
      </w:docPartBody>
    </w:docPart>
    <w:docPart>
      <w:docPartPr>
        <w:name w:val="{3cf0d91e-d7d0-4438-acd6-998c7d8aaf1b}"/>
        <w:style w:val=""/>
        <w:category>
          <w:name w:val="常规"/>
          <w:gallery w:val="placeholder"/>
        </w:category>
        <w:types>
          <w:type w:val="bbPlcHdr"/>
        </w:types>
        <w:behaviors>
          <w:behavior w:val="content"/>
        </w:behaviors>
        <w:description w:val=""/>
        <w:guid w:val="{3cf0d91e-d7d0-4438-acd6-998c7d8aaf1b}"/>
      </w:docPartPr>
      <w:docPartBody>
        <w:p>
          <w:r>
            <w:rPr>
              <w:color w:val="808080"/>
            </w:rPr>
            <w:t>单击此处输入文字。</w:t>
          </w:r>
        </w:p>
      </w:docPartBody>
    </w:docPart>
    <w:docPart>
      <w:docPartPr>
        <w:name w:val="{44ca7bb7-d8e7-4390-9118-f4b3b130aafb}"/>
        <w:style w:val=""/>
        <w:category>
          <w:name w:val="常规"/>
          <w:gallery w:val="placeholder"/>
        </w:category>
        <w:types>
          <w:type w:val="bbPlcHdr"/>
        </w:types>
        <w:behaviors>
          <w:behavior w:val="content"/>
        </w:behaviors>
        <w:description w:val=""/>
        <w:guid w:val="{44ca7bb7-d8e7-4390-9118-f4b3b130aafb}"/>
      </w:docPartPr>
      <w:docPartBody>
        <w:p>
          <w:r>
            <w:rPr>
              <w:color w:val="808080"/>
            </w:rPr>
            <w:t>单击此处输入文字。</w:t>
          </w:r>
        </w:p>
      </w:docPartBody>
    </w:docPart>
    <w:docPart>
      <w:docPartPr>
        <w:name w:val="{dbf30cb8-4ba7-4661-8448-5f20c8b8ce56}"/>
        <w:style w:val=""/>
        <w:category>
          <w:name w:val="常规"/>
          <w:gallery w:val="placeholder"/>
        </w:category>
        <w:types>
          <w:type w:val="bbPlcHdr"/>
        </w:types>
        <w:behaviors>
          <w:behavior w:val="content"/>
        </w:behaviors>
        <w:description w:val=""/>
        <w:guid w:val="{dbf30cb8-4ba7-4661-8448-5f20c8b8ce56}"/>
      </w:docPartPr>
      <w:docPartBody>
        <w:p>
          <w:r>
            <w:rPr>
              <w:color w:val="808080"/>
            </w:rPr>
            <w:t>单击此处输入文字。</w:t>
          </w:r>
        </w:p>
      </w:docPartBody>
    </w:docPart>
    <w:docPart>
      <w:docPartPr>
        <w:name w:val="{fe92b05f-afe9-40e7-8d37-194f629afc29}"/>
        <w:style w:val=""/>
        <w:category>
          <w:name w:val="常规"/>
          <w:gallery w:val="placeholder"/>
        </w:category>
        <w:types>
          <w:type w:val="bbPlcHdr"/>
        </w:types>
        <w:behaviors>
          <w:behavior w:val="content"/>
        </w:behaviors>
        <w:description w:val=""/>
        <w:guid w:val="{fe92b05f-afe9-40e7-8d37-194f629afc29}"/>
      </w:docPartPr>
      <w:docPartBody>
        <w:p>
          <w:r>
            <w:rPr>
              <w:color w:val="808080"/>
            </w:rPr>
            <w:t>单击此处输入文字。</w:t>
          </w:r>
        </w:p>
      </w:docPartBody>
    </w:docPart>
    <w:docPart>
      <w:docPartPr>
        <w:name w:val="{bfe846db-ebeb-472e-b793-72a2c4866e26}"/>
        <w:style w:val=""/>
        <w:category>
          <w:name w:val="常规"/>
          <w:gallery w:val="placeholder"/>
        </w:category>
        <w:types>
          <w:type w:val="bbPlcHdr"/>
        </w:types>
        <w:behaviors>
          <w:behavior w:val="content"/>
        </w:behaviors>
        <w:description w:val=""/>
        <w:guid w:val="{bfe846db-ebeb-472e-b793-72a2c4866e26}"/>
      </w:docPartPr>
      <w:docPartBody>
        <w:p>
          <w:r>
            <w:rPr>
              <w:color w:val="808080"/>
            </w:rPr>
            <w:t>单击此处输入文字。</w:t>
          </w:r>
        </w:p>
      </w:docPartBody>
    </w:docPart>
    <w:docPart>
      <w:docPartPr>
        <w:name w:val="{b07387dd-510e-4b18-a9cf-006b7736c7da}"/>
        <w:style w:val=""/>
        <w:category>
          <w:name w:val="常规"/>
          <w:gallery w:val="placeholder"/>
        </w:category>
        <w:types>
          <w:type w:val="bbPlcHdr"/>
        </w:types>
        <w:behaviors>
          <w:behavior w:val="content"/>
        </w:behaviors>
        <w:description w:val=""/>
        <w:guid w:val="{b07387dd-510e-4b18-a9cf-006b7736c7da}"/>
      </w:docPartPr>
      <w:docPartBody>
        <w:p>
          <w:r>
            <w:rPr>
              <w:color w:val="808080"/>
            </w:rPr>
            <w:t>单击此处输入文字。</w:t>
          </w:r>
        </w:p>
      </w:docPartBody>
    </w:docPart>
    <w:docPart>
      <w:docPartPr>
        <w:name w:val="{b79f8587-4c1f-4d9c-bed4-b0484c98923a}"/>
        <w:style w:val=""/>
        <w:category>
          <w:name w:val="常规"/>
          <w:gallery w:val="placeholder"/>
        </w:category>
        <w:types>
          <w:type w:val="bbPlcHdr"/>
        </w:types>
        <w:behaviors>
          <w:behavior w:val="content"/>
        </w:behaviors>
        <w:description w:val=""/>
        <w:guid w:val="{b79f8587-4c1f-4d9c-bed4-b0484c98923a}"/>
      </w:docPartPr>
      <w:docPartBody>
        <w:p>
          <w:r>
            <w:rPr>
              <w:color w:val="808080"/>
            </w:rPr>
            <w:t>单击此处输入文字。</w:t>
          </w:r>
        </w:p>
      </w:docPartBody>
    </w:docPart>
    <w:docPart>
      <w:docPartPr>
        <w:name w:val="{732ede01-fd1b-42d3-b344-5bdf8f2d7090}"/>
        <w:style w:val=""/>
        <w:category>
          <w:name w:val="常规"/>
          <w:gallery w:val="placeholder"/>
        </w:category>
        <w:types>
          <w:type w:val="bbPlcHdr"/>
        </w:types>
        <w:behaviors>
          <w:behavior w:val="content"/>
        </w:behaviors>
        <w:description w:val=""/>
        <w:guid w:val="{732ede01-fd1b-42d3-b344-5bdf8f2d7090}"/>
      </w:docPartPr>
      <w:docPartBody>
        <w:p>
          <w:r>
            <w:rPr>
              <w:color w:val="808080"/>
            </w:rPr>
            <w:t>单击此处输入文字。</w:t>
          </w:r>
        </w:p>
      </w:docPartBody>
    </w:docPart>
    <w:docPart>
      <w:docPartPr>
        <w:name w:val="{db1ff66b-d32e-4f67-b66d-2372249f0393}"/>
        <w:style w:val=""/>
        <w:category>
          <w:name w:val="常规"/>
          <w:gallery w:val="placeholder"/>
        </w:category>
        <w:types>
          <w:type w:val="bbPlcHdr"/>
        </w:types>
        <w:behaviors>
          <w:behavior w:val="content"/>
        </w:behaviors>
        <w:description w:val=""/>
        <w:guid w:val="{db1ff66b-d32e-4f67-b66d-2372249f0393}"/>
      </w:docPartPr>
      <w:docPartBody>
        <w:p>
          <w:r>
            <w:rPr>
              <w:color w:val="808080"/>
            </w:rPr>
            <w:t>单击此处输入文字。</w:t>
          </w:r>
        </w:p>
      </w:docPartBody>
    </w:docPart>
    <w:docPart>
      <w:docPartPr>
        <w:name w:val="{7256221c-f45a-41ec-a40b-556e85c859cd}"/>
        <w:style w:val=""/>
        <w:category>
          <w:name w:val="常规"/>
          <w:gallery w:val="placeholder"/>
        </w:category>
        <w:types>
          <w:type w:val="bbPlcHdr"/>
        </w:types>
        <w:behaviors>
          <w:behavior w:val="content"/>
        </w:behaviors>
        <w:description w:val=""/>
        <w:guid w:val="{7256221c-f45a-41ec-a40b-556e85c859cd}"/>
      </w:docPartPr>
      <w:docPartBody>
        <w:p>
          <w:r>
            <w:rPr>
              <w:color w:val="808080"/>
            </w:rPr>
            <w:t>单击此处输入文字。</w:t>
          </w:r>
        </w:p>
      </w:docPartBody>
    </w:docPart>
    <w:docPart>
      <w:docPartPr>
        <w:name w:val="{84f145a0-bb2c-4800-8e43-12c86b385ae6}"/>
        <w:style w:val=""/>
        <w:category>
          <w:name w:val="常规"/>
          <w:gallery w:val="placeholder"/>
        </w:category>
        <w:types>
          <w:type w:val="bbPlcHdr"/>
        </w:types>
        <w:behaviors>
          <w:behavior w:val="content"/>
        </w:behaviors>
        <w:description w:val=""/>
        <w:guid w:val="{84f145a0-bb2c-4800-8e43-12c86b385ae6}"/>
      </w:docPartPr>
      <w:docPartBody>
        <w:p>
          <w:r>
            <w:rPr>
              <w:color w:val="808080"/>
            </w:rPr>
            <w:t>单击此处输入文字。</w:t>
          </w:r>
        </w:p>
      </w:docPartBody>
    </w:docPart>
    <w:docPart>
      <w:docPartPr>
        <w:name w:val="{176522e0-69c3-4542-a827-97c83807987d}"/>
        <w:style w:val=""/>
        <w:category>
          <w:name w:val="常规"/>
          <w:gallery w:val="placeholder"/>
        </w:category>
        <w:types>
          <w:type w:val="bbPlcHdr"/>
        </w:types>
        <w:behaviors>
          <w:behavior w:val="content"/>
        </w:behaviors>
        <w:description w:val=""/>
        <w:guid w:val="{176522e0-69c3-4542-a827-97c83807987d}"/>
      </w:docPartPr>
      <w:docPartBody>
        <w:p>
          <w:r>
            <w:rPr>
              <w:color w:val="808080"/>
            </w:rPr>
            <w:t>单击此处输入文字。</w:t>
          </w:r>
        </w:p>
      </w:docPartBody>
    </w:docPart>
    <w:docPart>
      <w:docPartPr>
        <w:name w:val="{f7e5c5b1-677f-444f-b924-7165f0f226fa}"/>
        <w:style w:val=""/>
        <w:category>
          <w:name w:val="常规"/>
          <w:gallery w:val="placeholder"/>
        </w:category>
        <w:types>
          <w:type w:val="bbPlcHdr"/>
        </w:types>
        <w:behaviors>
          <w:behavior w:val="content"/>
        </w:behaviors>
        <w:description w:val=""/>
        <w:guid w:val="{f7e5c5b1-677f-444f-b924-7165f0f226fa}"/>
      </w:docPartPr>
      <w:docPartBody>
        <w:p>
          <w:r>
            <w:rPr>
              <w:color w:val="808080"/>
            </w:rPr>
            <w:t>单击此处输入文字。</w:t>
          </w:r>
        </w:p>
      </w:docPartBody>
    </w:docPart>
    <w:docPart>
      <w:docPartPr>
        <w:name w:val="{14f553a1-b793-4316-bed2-60833ecfa1b5}"/>
        <w:style w:val=""/>
        <w:category>
          <w:name w:val="常规"/>
          <w:gallery w:val="placeholder"/>
        </w:category>
        <w:types>
          <w:type w:val="bbPlcHdr"/>
        </w:types>
        <w:behaviors>
          <w:behavior w:val="content"/>
        </w:behaviors>
        <w:description w:val=""/>
        <w:guid w:val="{14f553a1-b793-4316-bed2-60833ecfa1b5}"/>
      </w:docPartPr>
      <w:docPartBody>
        <w:p>
          <w:r>
            <w:rPr>
              <w:color w:val="808080"/>
            </w:rPr>
            <w:t>单击此处输入文字。</w:t>
          </w:r>
        </w:p>
      </w:docPartBody>
    </w:docPart>
    <w:docPart>
      <w:docPartPr>
        <w:name w:val="{08c26479-f768-455a-9743-8442c0c3ca91}"/>
        <w:style w:val=""/>
        <w:category>
          <w:name w:val="常规"/>
          <w:gallery w:val="placeholder"/>
        </w:category>
        <w:types>
          <w:type w:val="bbPlcHdr"/>
        </w:types>
        <w:behaviors>
          <w:behavior w:val="content"/>
        </w:behaviors>
        <w:description w:val=""/>
        <w:guid w:val="{08c26479-f768-455a-9743-8442c0c3ca91}"/>
      </w:docPartPr>
      <w:docPartBody>
        <w:p>
          <w:r>
            <w:rPr>
              <w:color w:val="808080"/>
            </w:rPr>
            <w:t>单击此处输入文字。</w:t>
          </w:r>
        </w:p>
      </w:docPartBody>
    </w:docPart>
    <w:docPart>
      <w:docPartPr>
        <w:name w:val="{c50a47c9-0f96-4bc9-ab4e-ef5546809e5d}"/>
        <w:style w:val=""/>
        <w:category>
          <w:name w:val="常规"/>
          <w:gallery w:val="placeholder"/>
        </w:category>
        <w:types>
          <w:type w:val="bbPlcHdr"/>
        </w:types>
        <w:behaviors>
          <w:behavior w:val="content"/>
        </w:behaviors>
        <w:description w:val=""/>
        <w:guid w:val="{c50a47c9-0f96-4bc9-ab4e-ef5546809e5d}"/>
      </w:docPartPr>
      <w:docPartBody>
        <w:p>
          <w:r>
            <w:rPr>
              <w:color w:val="808080"/>
            </w:rPr>
            <w:t>单击此处输入文字。</w:t>
          </w:r>
        </w:p>
      </w:docPartBody>
    </w:docPart>
    <w:docPart>
      <w:docPartPr>
        <w:name w:val="{4eed3681-364f-42e7-8859-af1faeca0f94}"/>
        <w:style w:val=""/>
        <w:category>
          <w:name w:val="常规"/>
          <w:gallery w:val="placeholder"/>
        </w:category>
        <w:types>
          <w:type w:val="bbPlcHdr"/>
        </w:types>
        <w:behaviors>
          <w:behavior w:val="content"/>
        </w:behaviors>
        <w:description w:val=""/>
        <w:guid w:val="{4eed3681-364f-42e7-8859-af1faeca0f94}"/>
      </w:docPartPr>
      <w:docPartBody>
        <w:p>
          <w:r>
            <w:rPr>
              <w:color w:val="808080"/>
            </w:rPr>
            <w:t>单击此处输入文字。</w:t>
          </w:r>
        </w:p>
      </w:docPartBody>
    </w:docPart>
    <w:docPart>
      <w:docPartPr>
        <w:name w:val="{ee2a6992-a835-47ed-91e9-a5f74a49ae47}"/>
        <w:style w:val=""/>
        <w:category>
          <w:name w:val="常规"/>
          <w:gallery w:val="placeholder"/>
        </w:category>
        <w:types>
          <w:type w:val="bbPlcHdr"/>
        </w:types>
        <w:behaviors>
          <w:behavior w:val="content"/>
        </w:behaviors>
        <w:description w:val=""/>
        <w:guid w:val="{ee2a6992-a835-47ed-91e9-a5f74a49ae47}"/>
      </w:docPartPr>
      <w:docPartBody>
        <w:p>
          <w:r>
            <w:rPr>
              <w:color w:val="808080"/>
            </w:rPr>
            <w:t>单击此处输入文字。</w:t>
          </w:r>
        </w:p>
      </w:docPartBody>
    </w:docPart>
    <w:docPart>
      <w:docPartPr>
        <w:name w:val="{ad2d9c4a-3b72-4c54-bad3-9f88aee4526a}"/>
        <w:style w:val=""/>
        <w:category>
          <w:name w:val="常规"/>
          <w:gallery w:val="placeholder"/>
        </w:category>
        <w:types>
          <w:type w:val="bbPlcHdr"/>
        </w:types>
        <w:behaviors>
          <w:behavior w:val="content"/>
        </w:behaviors>
        <w:description w:val=""/>
        <w:guid w:val="{ad2d9c4a-3b72-4c54-bad3-9f88aee4526a}"/>
      </w:docPartPr>
      <w:docPartBody>
        <w:p>
          <w:r>
            <w:rPr>
              <w:color w:val="808080"/>
            </w:rPr>
            <w:t>单击此处输入文字。</w:t>
          </w:r>
        </w:p>
      </w:docPartBody>
    </w:docPart>
    <w:docPart>
      <w:docPartPr>
        <w:name w:val="{4144e9da-ec89-40dc-a048-17b9627868d3}"/>
        <w:style w:val=""/>
        <w:category>
          <w:name w:val="常规"/>
          <w:gallery w:val="placeholder"/>
        </w:category>
        <w:types>
          <w:type w:val="bbPlcHdr"/>
        </w:types>
        <w:behaviors>
          <w:behavior w:val="content"/>
        </w:behaviors>
        <w:description w:val=""/>
        <w:guid w:val="{4144e9da-ec89-40dc-a048-17b9627868d3}"/>
      </w:docPartPr>
      <w:docPartBody>
        <w:p>
          <w:r>
            <w:rPr>
              <w:color w:val="808080"/>
            </w:rPr>
            <w:t>单击此处输入文字。</w:t>
          </w:r>
        </w:p>
      </w:docPartBody>
    </w:docPart>
    <w:docPart>
      <w:docPartPr>
        <w:name w:val="{81ed5c68-34a1-4685-b64e-5fcf2779140c}"/>
        <w:style w:val=""/>
        <w:category>
          <w:name w:val="常规"/>
          <w:gallery w:val="placeholder"/>
        </w:category>
        <w:types>
          <w:type w:val="bbPlcHdr"/>
        </w:types>
        <w:behaviors>
          <w:behavior w:val="content"/>
        </w:behaviors>
        <w:description w:val=""/>
        <w:guid w:val="{81ed5c68-34a1-4685-b64e-5fcf2779140c}"/>
      </w:docPartPr>
      <w:docPartBody>
        <w:p>
          <w:r>
            <w:rPr>
              <w:color w:val="808080"/>
            </w:rPr>
            <w:t>单击此处输入文字。</w:t>
          </w:r>
        </w:p>
      </w:docPartBody>
    </w:docPart>
    <w:docPart>
      <w:docPartPr>
        <w:name w:val="{292a22af-ddf5-4233-97fa-2ade6973d54d}"/>
        <w:style w:val=""/>
        <w:category>
          <w:name w:val="常规"/>
          <w:gallery w:val="placeholder"/>
        </w:category>
        <w:types>
          <w:type w:val="bbPlcHdr"/>
        </w:types>
        <w:behaviors>
          <w:behavior w:val="content"/>
        </w:behaviors>
        <w:description w:val=""/>
        <w:guid w:val="{292a22af-ddf5-4233-97fa-2ade6973d54d}"/>
      </w:docPartPr>
      <w:docPartBody>
        <w:p>
          <w:r>
            <w:rPr>
              <w:color w:val="808080"/>
            </w:rPr>
            <w:t>单击此处输入文字。</w:t>
          </w:r>
        </w:p>
      </w:docPartBody>
    </w:docPart>
    <w:docPart>
      <w:docPartPr>
        <w:name w:val="{22c9642e-d51d-4e39-bd31-559df2e21efc}"/>
        <w:style w:val=""/>
        <w:category>
          <w:name w:val="常规"/>
          <w:gallery w:val="placeholder"/>
        </w:category>
        <w:types>
          <w:type w:val="bbPlcHdr"/>
        </w:types>
        <w:behaviors>
          <w:behavior w:val="content"/>
        </w:behaviors>
        <w:description w:val=""/>
        <w:guid w:val="{22c9642e-d51d-4e39-bd31-559df2e21efc}"/>
      </w:docPartPr>
      <w:docPartBody>
        <w:p>
          <w:r>
            <w:rPr>
              <w:color w:val="808080"/>
            </w:rPr>
            <w:t>单击此处输入文字。</w:t>
          </w:r>
        </w:p>
      </w:docPartBody>
    </w:docPart>
    <w:docPart>
      <w:docPartPr>
        <w:name w:val="{68905363-51fd-40f0-8418-994bc6d975c7}"/>
        <w:style w:val=""/>
        <w:category>
          <w:name w:val="常规"/>
          <w:gallery w:val="placeholder"/>
        </w:category>
        <w:types>
          <w:type w:val="bbPlcHdr"/>
        </w:types>
        <w:behaviors>
          <w:behavior w:val="content"/>
        </w:behaviors>
        <w:description w:val=""/>
        <w:guid w:val="{68905363-51fd-40f0-8418-994bc6d975c7}"/>
      </w:docPartPr>
      <w:docPartBody>
        <w:p>
          <w:r>
            <w:rPr>
              <w:color w:val="808080"/>
            </w:rPr>
            <w:t>单击此处输入文字。</w:t>
          </w:r>
        </w:p>
      </w:docPartBody>
    </w:docPart>
    <w:docPart>
      <w:docPartPr>
        <w:name w:val="{278c142f-ad12-4fe9-9501-042266d6a0da}"/>
        <w:style w:val=""/>
        <w:category>
          <w:name w:val="常规"/>
          <w:gallery w:val="placeholder"/>
        </w:category>
        <w:types>
          <w:type w:val="bbPlcHdr"/>
        </w:types>
        <w:behaviors>
          <w:behavior w:val="content"/>
        </w:behaviors>
        <w:description w:val=""/>
        <w:guid w:val="{278c142f-ad12-4fe9-9501-042266d6a0da}"/>
      </w:docPartPr>
      <w:docPartBody>
        <w:p>
          <w:r>
            <w:rPr>
              <w:color w:val="808080"/>
            </w:rPr>
            <w:t>单击此处输入文字。</w:t>
          </w:r>
        </w:p>
      </w:docPartBody>
    </w:docPart>
    <w:docPart>
      <w:docPartPr>
        <w:name w:val="{483c02da-51f1-4f74-8206-e27ca8f46e9f}"/>
        <w:style w:val=""/>
        <w:category>
          <w:name w:val="常规"/>
          <w:gallery w:val="placeholder"/>
        </w:category>
        <w:types>
          <w:type w:val="bbPlcHdr"/>
        </w:types>
        <w:behaviors>
          <w:behavior w:val="content"/>
        </w:behaviors>
        <w:description w:val=""/>
        <w:guid w:val="{483c02da-51f1-4f74-8206-e27ca8f46e9f}"/>
      </w:docPartPr>
      <w:docPartBody>
        <w:p>
          <w:r>
            <w:rPr>
              <w:color w:val="808080"/>
            </w:rPr>
            <w:t>单击此处输入文字。</w:t>
          </w:r>
        </w:p>
      </w:docPartBody>
    </w:docPart>
    <w:docPart>
      <w:docPartPr>
        <w:name w:val="{c136b8cd-3416-4e7e-bd54-095027857e25}"/>
        <w:style w:val=""/>
        <w:category>
          <w:name w:val="常规"/>
          <w:gallery w:val="placeholder"/>
        </w:category>
        <w:types>
          <w:type w:val="bbPlcHdr"/>
        </w:types>
        <w:behaviors>
          <w:behavior w:val="content"/>
        </w:behaviors>
        <w:description w:val=""/>
        <w:guid w:val="{c136b8cd-3416-4e7e-bd54-095027857e25}"/>
      </w:docPartPr>
      <w:docPartBody>
        <w:p>
          <w:r>
            <w:rPr>
              <w:color w:val="808080"/>
            </w:rPr>
            <w:t>单击此处输入文字。</w:t>
          </w:r>
        </w:p>
      </w:docPartBody>
    </w:docPart>
    <w:docPart>
      <w:docPartPr>
        <w:name w:val="{776c31d6-13d0-4a73-8a37-dde6e60b0362}"/>
        <w:style w:val=""/>
        <w:category>
          <w:name w:val="常规"/>
          <w:gallery w:val="placeholder"/>
        </w:category>
        <w:types>
          <w:type w:val="bbPlcHdr"/>
        </w:types>
        <w:behaviors>
          <w:behavior w:val="content"/>
        </w:behaviors>
        <w:description w:val=""/>
        <w:guid w:val="{776c31d6-13d0-4a73-8a37-dde6e60b0362}"/>
      </w:docPartPr>
      <w:docPartBody>
        <w:p>
          <w:r>
            <w:rPr>
              <w:color w:val="808080"/>
            </w:rPr>
            <w:t>单击此处输入文字。</w:t>
          </w:r>
        </w:p>
      </w:docPartBody>
    </w:docPart>
    <w:docPart>
      <w:docPartPr>
        <w:name w:val="{7bf041f5-474c-4e28-b9a4-4c85282eedd5}"/>
        <w:style w:val=""/>
        <w:category>
          <w:name w:val="常规"/>
          <w:gallery w:val="placeholder"/>
        </w:category>
        <w:types>
          <w:type w:val="bbPlcHdr"/>
        </w:types>
        <w:behaviors>
          <w:behavior w:val="content"/>
        </w:behaviors>
        <w:description w:val=""/>
        <w:guid w:val="{7bf041f5-474c-4e28-b9a4-4c85282eedd5}"/>
      </w:docPartPr>
      <w:docPartBody>
        <w:p>
          <w:r>
            <w:rPr>
              <w:color w:val="808080"/>
            </w:rPr>
            <w:t>单击此处输入文字。</w:t>
          </w:r>
        </w:p>
      </w:docPartBody>
    </w:docPart>
    <w:docPart>
      <w:docPartPr>
        <w:name w:val="{9721be49-1361-4482-b0a2-da99322ef5a7}"/>
        <w:style w:val=""/>
        <w:category>
          <w:name w:val="常规"/>
          <w:gallery w:val="placeholder"/>
        </w:category>
        <w:types>
          <w:type w:val="bbPlcHdr"/>
        </w:types>
        <w:behaviors>
          <w:behavior w:val="content"/>
        </w:behaviors>
        <w:description w:val=""/>
        <w:guid w:val="{9721be49-1361-4482-b0a2-da99322ef5a7}"/>
      </w:docPartPr>
      <w:docPartBody>
        <w:p>
          <w:r>
            <w:rPr>
              <w:color w:val="808080"/>
            </w:rPr>
            <w:t>单击此处输入文字。</w:t>
          </w:r>
        </w:p>
      </w:docPartBody>
    </w:docPart>
    <w:docPart>
      <w:docPartPr>
        <w:name w:val="{cecbdcea-b583-4bb8-af06-f21ca605818a}"/>
        <w:style w:val=""/>
        <w:category>
          <w:name w:val="常规"/>
          <w:gallery w:val="placeholder"/>
        </w:category>
        <w:types>
          <w:type w:val="bbPlcHdr"/>
        </w:types>
        <w:behaviors>
          <w:behavior w:val="content"/>
        </w:behaviors>
        <w:description w:val=""/>
        <w:guid w:val="{cecbdcea-b583-4bb8-af06-f21ca605818a}"/>
      </w:docPartPr>
      <w:docPartBody>
        <w:p>
          <w:r>
            <w:rPr>
              <w:color w:val="808080"/>
            </w:rPr>
            <w:t>单击此处输入文字。</w:t>
          </w:r>
        </w:p>
      </w:docPartBody>
    </w:docPart>
    <w:docPart>
      <w:docPartPr>
        <w:name w:val="{24fc5f0d-74a3-45e0-8635-990ab1a305a9}"/>
        <w:style w:val=""/>
        <w:category>
          <w:name w:val="常规"/>
          <w:gallery w:val="placeholder"/>
        </w:category>
        <w:types>
          <w:type w:val="bbPlcHdr"/>
        </w:types>
        <w:behaviors>
          <w:behavior w:val="content"/>
        </w:behaviors>
        <w:description w:val=""/>
        <w:guid w:val="{24fc5f0d-74a3-45e0-8635-990ab1a305a9}"/>
      </w:docPartPr>
      <w:docPartBody>
        <w:p>
          <w:r>
            <w:rPr>
              <w:color w:val="808080"/>
            </w:rPr>
            <w:t>单击此处输入文字。</w:t>
          </w:r>
        </w:p>
      </w:docPartBody>
    </w:docPart>
    <w:docPart>
      <w:docPartPr>
        <w:name w:val="{7039915a-4b01-43ca-a6e6-9ea4d9a4e3df}"/>
        <w:style w:val=""/>
        <w:category>
          <w:name w:val="常规"/>
          <w:gallery w:val="placeholder"/>
        </w:category>
        <w:types>
          <w:type w:val="bbPlcHdr"/>
        </w:types>
        <w:behaviors>
          <w:behavior w:val="content"/>
        </w:behaviors>
        <w:description w:val=""/>
        <w:guid w:val="{7039915a-4b01-43ca-a6e6-9ea4d9a4e3df}"/>
      </w:docPartPr>
      <w:docPartBody>
        <w:p>
          <w:r>
            <w:rPr>
              <w:color w:val="808080"/>
            </w:rPr>
            <w:t>单击此处输入文字。</w:t>
          </w:r>
        </w:p>
      </w:docPartBody>
    </w:docPart>
    <w:docPart>
      <w:docPartPr>
        <w:name w:val="{943631a1-6e87-41fd-b711-40dc89f41205}"/>
        <w:style w:val=""/>
        <w:category>
          <w:name w:val="常规"/>
          <w:gallery w:val="placeholder"/>
        </w:category>
        <w:types>
          <w:type w:val="bbPlcHdr"/>
        </w:types>
        <w:behaviors>
          <w:behavior w:val="content"/>
        </w:behaviors>
        <w:description w:val=""/>
        <w:guid w:val="{943631a1-6e87-41fd-b711-40dc89f41205}"/>
      </w:docPartPr>
      <w:docPartBody>
        <w:p>
          <w:r>
            <w:rPr>
              <w:color w:val="808080"/>
            </w:rPr>
            <w:t>单击此处输入文字。</w:t>
          </w:r>
        </w:p>
      </w:docPartBody>
    </w:docPart>
    <w:docPart>
      <w:docPartPr>
        <w:name w:val="{2e139490-88d0-4506-83f7-a772b1ca56b4}"/>
        <w:style w:val=""/>
        <w:category>
          <w:name w:val="常规"/>
          <w:gallery w:val="placeholder"/>
        </w:category>
        <w:types>
          <w:type w:val="bbPlcHdr"/>
        </w:types>
        <w:behaviors>
          <w:behavior w:val="content"/>
        </w:behaviors>
        <w:description w:val=""/>
        <w:guid w:val="{2e139490-88d0-4506-83f7-a772b1ca56b4}"/>
      </w:docPartPr>
      <w:docPartBody>
        <w:p>
          <w:r>
            <w:rPr>
              <w:color w:val="808080"/>
            </w:rPr>
            <w:t>单击此处输入文字。</w:t>
          </w:r>
        </w:p>
      </w:docPartBody>
    </w:docPart>
    <w:docPart>
      <w:docPartPr>
        <w:name w:val="{1ffa7df8-d35a-4aed-b5fe-41705b56444b}"/>
        <w:style w:val=""/>
        <w:category>
          <w:name w:val="常规"/>
          <w:gallery w:val="placeholder"/>
        </w:category>
        <w:types>
          <w:type w:val="bbPlcHdr"/>
        </w:types>
        <w:behaviors>
          <w:behavior w:val="content"/>
        </w:behaviors>
        <w:description w:val=""/>
        <w:guid w:val="{1ffa7df8-d35a-4aed-b5fe-41705b56444b}"/>
      </w:docPartPr>
      <w:docPartBody>
        <w:p>
          <w:r>
            <w:rPr>
              <w:color w:val="808080"/>
            </w:rPr>
            <w:t>单击此处输入文字。</w:t>
          </w:r>
        </w:p>
      </w:docPartBody>
    </w:docPart>
    <w:docPart>
      <w:docPartPr>
        <w:name w:val="{b9b489fa-050a-41c1-b0b0-4c12ee242ef6}"/>
        <w:style w:val=""/>
        <w:category>
          <w:name w:val="常规"/>
          <w:gallery w:val="placeholder"/>
        </w:category>
        <w:types>
          <w:type w:val="bbPlcHdr"/>
        </w:types>
        <w:behaviors>
          <w:behavior w:val="content"/>
        </w:behaviors>
        <w:description w:val=""/>
        <w:guid w:val="{b9b489fa-050a-41c1-b0b0-4c12ee242ef6}"/>
      </w:docPartPr>
      <w:docPartBody>
        <w:p>
          <w:r>
            <w:rPr>
              <w:color w:val="808080"/>
            </w:rPr>
            <w:t>单击此处输入文字。</w:t>
          </w:r>
        </w:p>
      </w:docPartBody>
    </w:docPart>
    <w:docPart>
      <w:docPartPr>
        <w:name w:val="{4bcfbf00-8a8b-4311-a879-02be08bc16f4}"/>
        <w:style w:val=""/>
        <w:category>
          <w:name w:val="常规"/>
          <w:gallery w:val="placeholder"/>
        </w:category>
        <w:types>
          <w:type w:val="bbPlcHdr"/>
        </w:types>
        <w:behaviors>
          <w:behavior w:val="content"/>
        </w:behaviors>
        <w:description w:val=""/>
        <w:guid w:val="{4bcfbf00-8a8b-4311-a879-02be08bc16f4}"/>
      </w:docPartPr>
      <w:docPartBody>
        <w:p>
          <w:r>
            <w:rPr>
              <w:color w:val="808080"/>
            </w:rPr>
            <w:t>单击此处输入文字。</w:t>
          </w:r>
        </w:p>
      </w:docPartBody>
    </w:docPart>
    <w:docPart>
      <w:docPartPr>
        <w:name w:val="{51126423-356c-47db-91da-8f14419e0b36}"/>
        <w:style w:val=""/>
        <w:category>
          <w:name w:val="常规"/>
          <w:gallery w:val="placeholder"/>
        </w:category>
        <w:types>
          <w:type w:val="bbPlcHdr"/>
        </w:types>
        <w:behaviors>
          <w:behavior w:val="content"/>
        </w:behaviors>
        <w:description w:val=""/>
        <w:guid w:val="{51126423-356c-47db-91da-8f14419e0b36}"/>
      </w:docPartPr>
      <w:docPartBody>
        <w:p>
          <w:r>
            <w:rPr>
              <w:color w:val="808080"/>
            </w:rPr>
            <w:t>单击此处输入文字。</w:t>
          </w:r>
        </w:p>
      </w:docPartBody>
    </w:docPart>
    <w:docPart>
      <w:docPartPr>
        <w:name w:val="{441f36f5-baf7-4582-b63e-4655c6cb10a5}"/>
        <w:style w:val=""/>
        <w:category>
          <w:name w:val="常规"/>
          <w:gallery w:val="placeholder"/>
        </w:category>
        <w:types>
          <w:type w:val="bbPlcHdr"/>
        </w:types>
        <w:behaviors>
          <w:behavior w:val="content"/>
        </w:behaviors>
        <w:description w:val=""/>
        <w:guid w:val="{441f36f5-baf7-4582-b63e-4655c6cb10a5}"/>
      </w:docPartPr>
      <w:docPartBody>
        <w:p>
          <w:r>
            <w:rPr>
              <w:color w:val="808080"/>
            </w:rPr>
            <w:t>单击此处输入文字。</w:t>
          </w:r>
        </w:p>
      </w:docPartBody>
    </w:docPart>
    <w:docPart>
      <w:docPartPr>
        <w:name w:val="{e85c6a75-b470-49b9-8255-5a9675963495}"/>
        <w:style w:val=""/>
        <w:category>
          <w:name w:val="常规"/>
          <w:gallery w:val="placeholder"/>
        </w:category>
        <w:types>
          <w:type w:val="bbPlcHdr"/>
        </w:types>
        <w:behaviors>
          <w:behavior w:val="content"/>
        </w:behaviors>
        <w:description w:val=""/>
        <w:guid w:val="{e85c6a75-b470-49b9-8255-5a9675963495}"/>
      </w:docPartPr>
      <w:docPartBody>
        <w:p>
          <w:r>
            <w:rPr>
              <w:color w:val="808080"/>
            </w:rPr>
            <w:t>单击此处输入文字。</w:t>
          </w:r>
        </w:p>
      </w:docPartBody>
    </w:docPart>
    <w:docPart>
      <w:docPartPr>
        <w:name w:val="{3313ade3-cfaf-4da3-bf15-0b0445682669}"/>
        <w:style w:val=""/>
        <w:category>
          <w:name w:val="常规"/>
          <w:gallery w:val="placeholder"/>
        </w:category>
        <w:types>
          <w:type w:val="bbPlcHdr"/>
        </w:types>
        <w:behaviors>
          <w:behavior w:val="content"/>
        </w:behaviors>
        <w:description w:val=""/>
        <w:guid w:val="{3313ade3-cfaf-4da3-bf15-0b0445682669}"/>
      </w:docPartPr>
      <w:docPartBody>
        <w:p>
          <w:r>
            <w:rPr>
              <w:color w:val="808080"/>
            </w:rPr>
            <w:t>单击此处输入文字。</w:t>
          </w:r>
        </w:p>
      </w:docPartBody>
    </w:docPart>
    <w:docPart>
      <w:docPartPr>
        <w:name w:val="{3d37b45a-2717-4e89-ae5d-a6e27307d4cf}"/>
        <w:style w:val=""/>
        <w:category>
          <w:name w:val="常规"/>
          <w:gallery w:val="placeholder"/>
        </w:category>
        <w:types>
          <w:type w:val="bbPlcHdr"/>
        </w:types>
        <w:behaviors>
          <w:behavior w:val="content"/>
        </w:behaviors>
        <w:description w:val=""/>
        <w:guid w:val="{3d37b45a-2717-4e89-ae5d-a6e27307d4cf}"/>
      </w:docPartPr>
      <w:docPartBody>
        <w:p>
          <w:r>
            <w:rPr>
              <w:color w:val="808080"/>
            </w:rPr>
            <w:t>单击此处输入文字。</w:t>
          </w:r>
        </w:p>
      </w:docPartBody>
    </w:docPart>
    <w:docPart>
      <w:docPartPr>
        <w:name w:val="{aee9e95d-4677-4f47-b51d-efb719998017}"/>
        <w:style w:val=""/>
        <w:category>
          <w:name w:val="常规"/>
          <w:gallery w:val="placeholder"/>
        </w:category>
        <w:types>
          <w:type w:val="bbPlcHdr"/>
        </w:types>
        <w:behaviors>
          <w:behavior w:val="content"/>
        </w:behaviors>
        <w:description w:val=""/>
        <w:guid w:val="{aee9e95d-4677-4f47-b51d-efb719998017}"/>
      </w:docPartPr>
      <w:docPartBody>
        <w:p>
          <w:r>
            <w:rPr>
              <w:color w:val="808080"/>
            </w:rPr>
            <w:t>单击此处输入文字。</w:t>
          </w:r>
        </w:p>
      </w:docPartBody>
    </w:docPart>
    <w:docPart>
      <w:docPartPr>
        <w:name w:val="{cbf34604-4aa8-4da7-b1f0-63260543afd7}"/>
        <w:style w:val=""/>
        <w:category>
          <w:name w:val="常规"/>
          <w:gallery w:val="placeholder"/>
        </w:category>
        <w:types>
          <w:type w:val="bbPlcHdr"/>
        </w:types>
        <w:behaviors>
          <w:behavior w:val="content"/>
        </w:behaviors>
        <w:description w:val=""/>
        <w:guid w:val="{cbf34604-4aa8-4da7-b1f0-63260543afd7}"/>
      </w:docPartPr>
      <w:docPartBody>
        <w:p>
          <w:r>
            <w:rPr>
              <w:color w:val="808080"/>
            </w:rPr>
            <w:t>单击此处输入文字。</w:t>
          </w:r>
        </w:p>
      </w:docPartBody>
    </w:docPart>
    <w:docPart>
      <w:docPartPr>
        <w:name w:val="{7448d723-8748-4a60-a88f-8e1bab161cc4}"/>
        <w:style w:val=""/>
        <w:category>
          <w:name w:val="常规"/>
          <w:gallery w:val="placeholder"/>
        </w:category>
        <w:types>
          <w:type w:val="bbPlcHdr"/>
        </w:types>
        <w:behaviors>
          <w:behavior w:val="content"/>
        </w:behaviors>
        <w:description w:val=""/>
        <w:guid w:val="{7448d723-8748-4a60-a88f-8e1bab161cc4}"/>
      </w:docPartPr>
      <w:docPartBody>
        <w:p>
          <w:r>
            <w:rPr>
              <w:color w:val="808080"/>
            </w:rPr>
            <w:t>单击此处输入文字。</w:t>
          </w:r>
        </w:p>
      </w:docPartBody>
    </w:docPart>
    <w:docPart>
      <w:docPartPr>
        <w:name w:val="{43a5e9f6-98ae-4eca-9d58-a8e9fb3fd7a5}"/>
        <w:style w:val=""/>
        <w:category>
          <w:name w:val="常规"/>
          <w:gallery w:val="placeholder"/>
        </w:category>
        <w:types>
          <w:type w:val="bbPlcHdr"/>
        </w:types>
        <w:behaviors>
          <w:behavior w:val="content"/>
        </w:behaviors>
        <w:description w:val=""/>
        <w:guid w:val="{43a5e9f6-98ae-4eca-9d58-a8e9fb3fd7a5}"/>
      </w:docPartPr>
      <w:docPartBody>
        <w:p>
          <w:r>
            <w:rPr>
              <w:color w:val="808080"/>
            </w:rPr>
            <w:t>单击此处输入文字。</w:t>
          </w:r>
        </w:p>
      </w:docPartBody>
    </w:docPart>
    <w:docPart>
      <w:docPartPr>
        <w:name w:val="{b82f2fa6-c981-4535-b42a-4001a38c22e5}"/>
        <w:style w:val=""/>
        <w:category>
          <w:name w:val="常规"/>
          <w:gallery w:val="placeholder"/>
        </w:category>
        <w:types>
          <w:type w:val="bbPlcHdr"/>
        </w:types>
        <w:behaviors>
          <w:behavior w:val="content"/>
        </w:behaviors>
        <w:description w:val=""/>
        <w:guid w:val="{b82f2fa6-c981-4535-b42a-4001a38c22e5}"/>
      </w:docPartPr>
      <w:docPartBody>
        <w:p>
          <w:r>
            <w:rPr>
              <w:color w:val="808080"/>
            </w:rPr>
            <w:t>单击此处输入文字。</w:t>
          </w:r>
        </w:p>
      </w:docPartBody>
    </w:docPart>
    <w:docPart>
      <w:docPartPr>
        <w:name w:val="{bc525c4d-e03b-4558-bb02-f5252f646c74}"/>
        <w:style w:val=""/>
        <w:category>
          <w:name w:val="常规"/>
          <w:gallery w:val="placeholder"/>
        </w:category>
        <w:types>
          <w:type w:val="bbPlcHdr"/>
        </w:types>
        <w:behaviors>
          <w:behavior w:val="content"/>
        </w:behaviors>
        <w:description w:val=""/>
        <w:guid w:val="{bc525c4d-e03b-4558-bb02-f5252f646c74}"/>
      </w:docPartPr>
      <w:docPartBody>
        <w:p>
          <w:r>
            <w:rPr>
              <w:color w:val="808080"/>
            </w:rPr>
            <w:t>单击此处输入文字。</w:t>
          </w:r>
        </w:p>
      </w:docPartBody>
    </w:docPart>
    <w:docPart>
      <w:docPartPr>
        <w:name w:val="{652462db-46b6-4717-94ed-d0b47e31141f}"/>
        <w:style w:val=""/>
        <w:category>
          <w:name w:val="常规"/>
          <w:gallery w:val="placeholder"/>
        </w:category>
        <w:types>
          <w:type w:val="bbPlcHdr"/>
        </w:types>
        <w:behaviors>
          <w:behavior w:val="content"/>
        </w:behaviors>
        <w:description w:val=""/>
        <w:guid w:val="{652462db-46b6-4717-94ed-d0b47e31141f}"/>
      </w:docPartPr>
      <w:docPartBody>
        <w:p>
          <w:r>
            <w:rPr>
              <w:color w:val="808080"/>
            </w:rPr>
            <w:t>单击此处输入文字。</w:t>
          </w:r>
        </w:p>
      </w:docPartBody>
    </w:docPart>
    <w:docPart>
      <w:docPartPr>
        <w:name w:val="{00b02da0-e5bd-4059-9b4d-40b45b42d3f6}"/>
        <w:style w:val=""/>
        <w:category>
          <w:name w:val="常规"/>
          <w:gallery w:val="placeholder"/>
        </w:category>
        <w:types>
          <w:type w:val="bbPlcHdr"/>
        </w:types>
        <w:behaviors>
          <w:behavior w:val="content"/>
        </w:behaviors>
        <w:description w:val=""/>
        <w:guid w:val="{00b02da0-e5bd-4059-9b4d-40b45b42d3f6}"/>
      </w:docPartPr>
      <w:docPartBody>
        <w:p>
          <w:r>
            <w:rPr>
              <w:color w:val="808080"/>
            </w:rPr>
            <w:t>单击此处输入文字。</w:t>
          </w:r>
        </w:p>
      </w:docPartBody>
    </w:docPart>
    <w:docPart>
      <w:docPartPr>
        <w:name w:val="{47901109-ca2c-4205-9074-d442f4a016dc}"/>
        <w:style w:val=""/>
        <w:category>
          <w:name w:val="常规"/>
          <w:gallery w:val="placeholder"/>
        </w:category>
        <w:types>
          <w:type w:val="bbPlcHdr"/>
        </w:types>
        <w:behaviors>
          <w:behavior w:val="content"/>
        </w:behaviors>
        <w:description w:val=""/>
        <w:guid w:val="{47901109-ca2c-4205-9074-d442f4a016dc}"/>
      </w:docPartPr>
      <w:docPartBody>
        <w:p>
          <w:r>
            <w:rPr>
              <w:color w:val="808080"/>
            </w:rPr>
            <w:t>单击此处输入文字。</w:t>
          </w:r>
        </w:p>
      </w:docPartBody>
    </w:docPart>
    <w:docPart>
      <w:docPartPr>
        <w:name w:val="{5a080835-f818-48ab-aad8-a0470e47dd15}"/>
        <w:style w:val=""/>
        <w:category>
          <w:name w:val="常规"/>
          <w:gallery w:val="placeholder"/>
        </w:category>
        <w:types>
          <w:type w:val="bbPlcHdr"/>
        </w:types>
        <w:behaviors>
          <w:behavior w:val="content"/>
        </w:behaviors>
        <w:description w:val=""/>
        <w:guid w:val="{5a080835-f818-48ab-aad8-a0470e47dd15}"/>
      </w:docPartPr>
      <w:docPartBody>
        <w:p>
          <w:r>
            <w:rPr>
              <w:color w:val="808080"/>
            </w:rPr>
            <w:t>单击此处输入文字。</w:t>
          </w:r>
        </w:p>
      </w:docPartBody>
    </w:docPart>
    <w:docPart>
      <w:docPartPr>
        <w:name w:val="{ec55261e-8c26-4422-9e03-453b6c50157e}"/>
        <w:style w:val=""/>
        <w:category>
          <w:name w:val="常规"/>
          <w:gallery w:val="placeholder"/>
        </w:category>
        <w:types>
          <w:type w:val="bbPlcHdr"/>
        </w:types>
        <w:behaviors>
          <w:behavior w:val="content"/>
        </w:behaviors>
        <w:description w:val=""/>
        <w:guid w:val="{ec55261e-8c26-4422-9e03-453b6c50157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5917</Words>
  <Characters>6341</Characters>
  <Lines>0</Lines>
  <Paragraphs>0</Paragraphs>
  <TotalTime>36</TotalTime>
  <ScaleCrop>false</ScaleCrop>
  <LinksUpToDate>false</LinksUpToDate>
  <CharactersWithSpaces>6453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2020-11-14T03:19:00Z</dcterms:created>
  <dc:creator>Administrator</dc:creator>
  <cp:lastModifiedBy>Administrator</cp:lastModifiedBy>
  <cp:lastPrinted>2023-03-29T11:17:00Z</cp:lastPrinted>
  <dcterms:modified xsi:type="dcterms:W3CDTF">2023-07-27T10:35:26Z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92F2D1EB465645599A226DE650B1010C</vt:lpwstr>
  </property>
</Properties>
</file>